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D0" w:rsidRDefault="007D445D" w:rsidP="007D4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45D">
        <w:rPr>
          <w:rFonts w:ascii="Times New Roman" w:hAnsi="Times New Roman" w:cs="Times New Roman"/>
          <w:sz w:val="28"/>
          <w:szCs w:val="28"/>
        </w:rPr>
        <w:t>Календарно-тематическое планирование 10 класс</w:t>
      </w:r>
      <w:r w:rsidR="00C97D3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556"/>
        <w:gridCol w:w="1086"/>
        <w:gridCol w:w="4253"/>
        <w:gridCol w:w="3402"/>
        <w:gridCol w:w="3366"/>
      </w:tblGrid>
      <w:tr w:rsidR="00C97D33" w:rsidTr="00A12518">
        <w:tc>
          <w:tcPr>
            <w:tcW w:w="897" w:type="dxa"/>
          </w:tcPr>
          <w:p w:rsidR="00C97D33" w:rsidRDefault="00A97AE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56" w:type="dxa"/>
          </w:tcPr>
          <w:p w:rsidR="00C97D33" w:rsidRDefault="00A97AE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1086" w:type="dxa"/>
          </w:tcPr>
          <w:p w:rsidR="00C97D33" w:rsidRDefault="00A97AE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</w:tcPr>
          <w:p w:rsidR="00C97D33" w:rsidRDefault="00A00873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</w:tcPr>
          <w:p w:rsidR="00C97D33" w:rsidRDefault="00A00873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366" w:type="dxa"/>
          </w:tcPr>
          <w:p w:rsidR="00C97D33" w:rsidRDefault="002C133D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C53BAA" w:rsidTr="00A12518">
        <w:tc>
          <w:tcPr>
            <w:tcW w:w="897" w:type="dxa"/>
          </w:tcPr>
          <w:p w:rsidR="00C53BAA" w:rsidRDefault="00C53BA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C53BAA" w:rsidRDefault="00C53BA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53BAA" w:rsidRDefault="00C53BA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53BAA" w:rsidRDefault="00C53BA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предмет</w:t>
            </w:r>
          </w:p>
        </w:tc>
        <w:tc>
          <w:tcPr>
            <w:tcW w:w="3402" w:type="dxa"/>
          </w:tcPr>
          <w:p w:rsidR="00C53BAA" w:rsidRDefault="00C53BA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художественная культура. Виды искусств, направления, стили.</w:t>
            </w:r>
          </w:p>
          <w:p w:rsidR="008800BF" w:rsidRDefault="008800BF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 w:val="restart"/>
          </w:tcPr>
          <w:p w:rsidR="008800BF" w:rsidRPr="00F42097" w:rsidRDefault="008800BF" w:rsidP="0088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9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формулировать тему, проблему и цели урока. </w:t>
            </w:r>
            <w:r w:rsidRPr="00775F3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0BF" w:rsidRDefault="008800BF" w:rsidP="0088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звлекать информацию, представленную в разных формах (сплошной текст; </w:t>
            </w:r>
            <w:proofErr w:type="spellStart"/>
            <w:r w:rsidRPr="00F42097"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 текст: иллюстрация, таблица, схема)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0BF" w:rsidRPr="00F42097" w:rsidRDefault="008800BF" w:rsidP="0088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>троить рассуждения.</w:t>
            </w:r>
          </w:p>
          <w:p w:rsidR="008800BF" w:rsidRDefault="008800BF" w:rsidP="0088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9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0BF" w:rsidRPr="00F42097" w:rsidRDefault="008800BF" w:rsidP="0088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>читывать разные мнения и стремиться к координации различных позиций в сотрудничестве.</w:t>
            </w:r>
          </w:p>
          <w:p w:rsidR="008800BF" w:rsidRDefault="008800BF" w:rsidP="00880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F3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05D"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C53BAA" w:rsidRDefault="008800BF" w:rsidP="0088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 знать и применять изученные понятия</w:t>
            </w:r>
            <w:r w:rsidR="00750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AD4" w:rsidRDefault="00750AD4" w:rsidP="00880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AA" w:rsidTr="00A12518">
        <w:tc>
          <w:tcPr>
            <w:tcW w:w="897" w:type="dxa"/>
          </w:tcPr>
          <w:p w:rsidR="00C53BAA" w:rsidRDefault="00C53BA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C53BAA" w:rsidRDefault="00C53BA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53BAA" w:rsidRDefault="00C53BA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53BAA" w:rsidRDefault="00C53BA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первобытного мира</w:t>
            </w:r>
          </w:p>
        </w:tc>
        <w:tc>
          <w:tcPr>
            <w:tcW w:w="3402" w:type="dxa"/>
          </w:tcPr>
          <w:p w:rsidR="00C53BAA" w:rsidRDefault="00C53BA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археология, этнография, архитектура</w:t>
            </w:r>
          </w:p>
        </w:tc>
        <w:tc>
          <w:tcPr>
            <w:tcW w:w="3366" w:type="dxa"/>
            <w:vMerge/>
          </w:tcPr>
          <w:p w:rsidR="00C53BAA" w:rsidRDefault="00C53BA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603" w:rsidTr="00CE2BEF">
        <w:tc>
          <w:tcPr>
            <w:tcW w:w="14560" w:type="dxa"/>
            <w:gridSpan w:val="6"/>
          </w:tcPr>
          <w:p w:rsidR="007D6603" w:rsidRPr="00042350" w:rsidRDefault="007D6603" w:rsidP="00042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Восточные художественные </w:t>
            </w:r>
            <w:r w:rsidR="00042350" w:rsidRPr="000423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культуры – верность заветам предков</w:t>
            </w:r>
          </w:p>
        </w:tc>
      </w:tr>
      <w:tr w:rsidR="00F42097" w:rsidTr="00A12518">
        <w:tc>
          <w:tcPr>
            <w:tcW w:w="897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Египет: художественная культура, олицетворяющая вечность</w:t>
            </w:r>
          </w:p>
        </w:tc>
        <w:tc>
          <w:tcPr>
            <w:tcW w:w="3402" w:type="dxa"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Сохранившиеся ценности художественной культуры Древнего Египта; канон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изобразительном искусстве, пирамиды, храмы</w:t>
            </w:r>
          </w:p>
          <w:p w:rsidR="00750AD4" w:rsidRDefault="00750AD4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 w:val="restart"/>
          </w:tcPr>
          <w:p w:rsidR="00F42097" w:rsidRPr="00F42097" w:rsidRDefault="00F42097" w:rsidP="00F4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УУД: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7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формулировать тему, 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проблему и цели урока. </w:t>
            </w:r>
            <w:r w:rsidRPr="00775F3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3BAA" w:rsidRDefault="00570722" w:rsidP="00F4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2097"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звлекать информацию, представленную в разных формах (сплошной текст; </w:t>
            </w:r>
            <w:proofErr w:type="spellStart"/>
            <w:r w:rsidR="00F42097" w:rsidRPr="00F42097"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  <w:r w:rsidR="00F42097"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 текст: иллюстрация, таблица, схема)</w:t>
            </w:r>
            <w:r w:rsidR="00C53B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97" w:rsidRPr="00F42097" w:rsidRDefault="00C53BAA" w:rsidP="00F4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2097" w:rsidRPr="00F42097">
              <w:rPr>
                <w:rFonts w:ascii="Times New Roman" w:hAnsi="Times New Roman" w:cs="Times New Roman"/>
                <w:sz w:val="28"/>
                <w:szCs w:val="28"/>
              </w:rPr>
              <w:t>троить рассуждения.</w:t>
            </w:r>
          </w:p>
          <w:p w:rsidR="00570722" w:rsidRDefault="00F42097" w:rsidP="00F4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9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097" w:rsidRPr="00F42097" w:rsidRDefault="00570722" w:rsidP="00F4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2097" w:rsidRPr="00F42097">
              <w:rPr>
                <w:rFonts w:ascii="Times New Roman" w:hAnsi="Times New Roman" w:cs="Times New Roman"/>
                <w:sz w:val="28"/>
                <w:szCs w:val="28"/>
              </w:rPr>
              <w:t>читывать разные мнения и стремиться к координации различных позиций в сотрудничестве.</w:t>
            </w:r>
          </w:p>
          <w:p w:rsidR="0055505D" w:rsidRDefault="00F42097" w:rsidP="00F420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F3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05D" w:rsidRPr="0055505D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5550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42097" w:rsidRPr="00F42097" w:rsidRDefault="00F42097" w:rsidP="00F4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 xml:space="preserve"> знать и применять изученные понятия; определять особенности культуры</w:t>
            </w:r>
          </w:p>
          <w:p w:rsidR="00F42097" w:rsidRDefault="00F42097" w:rsidP="00F4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97">
              <w:rPr>
                <w:rFonts w:ascii="Times New Roman" w:hAnsi="Times New Roman" w:cs="Times New Roman"/>
                <w:sz w:val="28"/>
                <w:szCs w:val="28"/>
              </w:rPr>
              <w:t>Древнего Востока.</w:t>
            </w:r>
          </w:p>
        </w:tc>
      </w:tr>
      <w:tr w:rsidR="00F42097" w:rsidTr="00A12518">
        <w:tc>
          <w:tcPr>
            <w:tcW w:w="897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6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Древней и Средневековой Индии</w:t>
            </w:r>
          </w:p>
        </w:tc>
        <w:tc>
          <w:tcPr>
            <w:tcW w:w="3402" w:type="dxa"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Древнеиндийский эпос; зарождение буддизма и храмовое зодчество</w:t>
            </w:r>
          </w:p>
          <w:p w:rsidR="00750AD4" w:rsidRDefault="00750AD4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97" w:rsidTr="00A12518">
        <w:tc>
          <w:tcPr>
            <w:tcW w:w="897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6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Древней и Средневековой Китая</w:t>
            </w:r>
          </w:p>
        </w:tc>
        <w:tc>
          <w:tcPr>
            <w:tcW w:w="3402" w:type="dxa"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китайская стена, храм Неба, Запретный город, пагода, иероглифическая каллиграфия</w:t>
            </w:r>
          </w:p>
          <w:p w:rsidR="00750AD4" w:rsidRDefault="00750AD4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97" w:rsidTr="00A12518">
        <w:tc>
          <w:tcPr>
            <w:tcW w:w="897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6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Японская художественная культура: долгий путь средневековья</w:t>
            </w:r>
          </w:p>
        </w:tc>
        <w:tc>
          <w:tcPr>
            <w:tcW w:w="3402" w:type="dxa"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традиции. Народный и профессиональный театр. Нетрадиционные виды искусства</w:t>
            </w:r>
          </w:p>
          <w:p w:rsidR="00750AD4" w:rsidRDefault="00750AD4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097" w:rsidTr="00A12518">
        <w:tc>
          <w:tcPr>
            <w:tcW w:w="897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6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F42097" w:rsidRDefault="00F42097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традиции мусульманского Востока</w:t>
            </w:r>
          </w:p>
        </w:tc>
        <w:tc>
          <w:tcPr>
            <w:tcW w:w="3402" w:type="dxa"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 и его влияние на художественную культуру Востока. Архитектура мусульманского Востока</w:t>
            </w:r>
          </w:p>
          <w:p w:rsidR="00750AD4" w:rsidRDefault="00750AD4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F42097" w:rsidRDefault="00F42097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33" w:rsidTr="00A12518">
        <w:tc>
          <w:tcPr>
            <w:tcW w:w="897" w:type="dxa"/>
          </w:tcPr>
          <w:p w:rsidR="00C97D33" w:rsidRDefault="000214D6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6" w:type="dxa"/>
          </w:tcPr>
          <w:p w:rsidR="00C97D33" w:rsidRDefault="00C97D33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97D33" w:rsidRDefault="000214D6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97D33" w:rsidRDefault="000214D6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3402" w:type="dxa"/>
          </w:tcPr>
          <w:p w:rsidR="00C97D33" w:rsidRDefault="00297D04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 пройденного</w:t>
            </w:r>
            <w:proofErr w:type="gramEnd"/>
          </w:p>
          <w:p w:rsidR="00750AD4" w:rsidRDefault="00750AD4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C97D33" w:rsidRDefault="00C97D33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9A" w:rsidTr="00F73A5C">
        <w:tc>
          <w:tcPr>
            <w:tcW w:w="14560" w:type="dxa"/>
            <w:gridSpan w:val="6"/>
          </w:tcPr>
          <w:p w:rsidR="0042129A" w:rsidRPr="00A22344" w:rsidRDefault="0042129A" w:rsidP="00A223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художественной культуры Европы</w:t>
            </w:r>
            <w:r w:rsidR="00A22344" w:rsidRPr="00A22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становление и эволюция христианской традиции</w:t>
            </w:r>
          </w:p>
        </w:tc>
      </w:tr>
      <w:tr w:rsidR="00CB4FD2" w:rsidTr="00A12518">
        <w:tc>
          <w:tcPr>
            <w:tcW w:w="897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Античность – колыбель европейской художественной культуры</w:t>
            </w:r>
          </w:p>
        </w:tc>
        <w:tc>
          <w:tcPr>
            <w:tcW w:w="3402" w:type="dxa"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Крито-микенская культура, художественная культура Древней Греции и Древнего Рима</w:t>
            </w:r>
          </w:p>
          <w:p w:rsidR="00F1289A" w:rsidRDefault="00F1289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 w:val="restart"/>
          </w:tcPr>
          <w:p w:rsidR="00CB4FD2" w:rsidRPr="00041A7B" w:rsidRDefault="00CB4FD2" w:rsidP="000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FD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5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формулировать тему, проблему и цели урока. </w:t>
            </w:r>
            <w:r w:rsidRPr="00CB4FD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50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>льзоваться</w:t>
            </w:r>
            <w:proofErr w:type="spellEnd"/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A7B">
              <w:rPr>
                <w:rFonts w:ascii="Times New Roman" w:hAnsi="Times New Roman" w:cs="Times New Roman"/>
                <w:sz w:val="28"/>
                <w:szCs w:val="28"/>
              </w:rPr>
              <w:t>приѐмами</w:t>
            </w:r>
            <w:proofErr w:type="spellEnd"/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 изучающего чтения</w:t>
            </w:r>
            <w:r w:rsidR="005550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FD2" w:rsidRDefault="0055505D" w:rsidP="000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4FD2" w:rsidRPr="00041A7B">
              <w:rPr>
                <w:rFonts w:ascii="Times New Roman" w:hAnsi="Times New Roman" w:cs="Times New Roman"/>
                <w:sz w:val="28"/>
                <w:szCs w:val="28"/>
              </w:rPr>
              <w:t>злагать содержание прочитанного (прослушанного) текста подробно, сжато, выборочно.</w:t>
            </w:r>
          </w:p>
          <w:p w:rsidR="008A552A" w:rsidRDefault="00CB4FD2" w:rsidP="00041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Pr="00CB4FD2"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8A552A" w:rsidRDefault="008A552A" w:rsidP="000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B4FD2"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ормулировать собственное мнение и позицию, аргументировать </w:t>
            </w:r>
            <w:proofErr w:type="spellStart"/>
            <w:r w:rsidR="00CB4FD2" w:rsidRPr="00041A7B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FD2" w:rsidRPr="00041A7B" w:rsidRDefault="008A552A" w:rsidP="000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4FD2" w:rsidRPr="00041A7B">
              <w:rPr>
                <w:rFonts w:ascii="Times New Roman" w:hAnsi="Times New Roman" w:cs="Times New Roman"/>
                <w:sz w:val="28"/>
                <w:szCs w:val="28"/>
              </w:rPr>
              <w:t>ыступать перед аудиторией сверстников с сообщениями.</w:t>
            </w:r>
          </w:p>
          <w:p w:rsidR="008A552A" w:rsidRDefault="00CB4FD2" w:rsidP="00041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F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52A" w:rsidRPr="008A552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8A55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B4FD2" w:rsidRDefault="00CB4FD2" w:rsidP="00041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 знать и применять изученные понятия; особенности культуры эпохи Средневековья, Возрождения, Просвещения.</w:t>
            </w:r>
          </w:p>
        </w:tc>
      </w:tr>
      <w:tr w:rsidR="00CB4FD2" w:rsidTr="00A12518">
        <w:tc>
          <w:tcPr>
            <w:tcW w:w="897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От мудрости Востока к европейской христианской культуре: Библия</w:t>
            </w:r>
          </w:p>
        </w:tc>
        <w:tc>
          <w:tcPr>
            <w:tcW w:w="3402" w:type="dxa"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Христианская художественная культура, ее истоки; Ветхий Завет; Новый Завет</w:t>
            </w:r>
          </w:p>
          <w:p w:rsidR="00F1289A" w:rsidRDefault="00F1289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D2" w:rsidTr="00A12518">
        <w:tc>
          <w:tcPr>
            <w:tcW w:w="897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европейского Средневековья: освоение христианской образности (Византия)</w:t>
            </w:r>
          </w:p>
        </w:tc>
        <w:tc>
          <w:tcPr>
            <w:tcW w:w="3402" w:type="dxa"/>
          </w:tcPr>
          <w:p w:rsidR="00CB4FD2" w:rsidRDefault="00CB4FD2" w:rsidP="00F330F4">
            <w:pPr>
              <w:rPr>
                <w:rFonts w:ascii="Times New Roman" w:hAnsi="Times New Roman"/>
                <w:sz w:val="28"/>
                <w:szCs w:val="28"/>
              </w:rPr>
            </w:pPr>
            <w:r w:rsidRPr="005A4E6D">
              <w:rPr>
                <w:rFonts w:ascii="Times New Roman" w:hAnsi="Times New Roman"/>
                <w:sz w:val="28"/>
                <w:szCs w:val="28"/>
              </w:rPr>
              <w:t>Романский стиль, Готический стиль, крестово-купольный храм, базилика, неф, иконография, канон, витраж.</w:t>
            </w:r>
          </w:p>
          <w:p w:rsidR="00F1289A" w:rsidRPr="005A4E6D" w:rsidRDefault="00F1289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D2" w:rsidTr="00A12518">
        <w:tc>
          <w:tcPr>
            <w:tcW w:w="897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итальянского Возрождения: трудный путь гуманизма</w:t>
            </w:r>
          </w:p>
          <w:p w:rsidR="00F1289A" w:rsidRDefault="00F1289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B4FD2" w:rsidRPr="00B168A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A2">
              <w:rPr>
                <w:rFonts w:ascii="Times New Roman" w:hAnsi="Times New Roman"/>
                <w:sz w:val="28"/>
                <w:szCs w:val="28"/>
              </w:rPr>
              <w:t>Мастера Высокого Возрождения</w:t>
            </w:r>
          </w:p>
        </w:tc>
        <w:tc>
          <w:tcPr>
            <w:tcW w:w="3366" w:type="dxa"/>
            <w:vMerge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D2" w:rsidTr="00A12518">
        <w:tc>
          <w:tcPr>
            <w:tcW w:w="897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Северное Возрождение: в поисках правды о человеке</w:t>
            </w:r>
          </w:p>
        </w:tc>
        <w:tc>
          <w:tcPr>
            <w:tcW w:w="3402" w:type="dxa"/>
          </w:tcPr>
          <w:p w:rsidR="00CB4FD2" w:rsidRDefault="00CB4FD2" w:rsidP="00F330F4">
            <w:pPr>
              <w:rPr>
                <w:rFonts w:ascii="Times New Roman" w:hAnsi="Times New Roman"/>
                <w:sz w:val="28"/>
                <w:szCs w:val="28"/>
              </w:rPr>
            </w:pPr>
            <w:r w:rsidRPr="00DF40D4">
              <w:rPr>
                <w:rFonts w:ascii="Times New Roman" w:hAnsi="Times New Roman"/>
                <w:sz w:val="28"/>
                <w:szCs w:val="28"/>
              </w:rPr>
              <w:t>Северное Возрождение. Германия и Нидерланды, Франция и Испания</w:t>
            </w:r>
          </w:p>
          <w:p w:rsidR="00F1289A" w:rsidRPr="00DF40D4" w:rsidRDefault="00F1289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D2" w:rsidTr="007119A2">
        <w:tc>
          <w:tcPr>
            <w:tcW w:w="897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культура Европы </w:t>
            </w:r>
            <w:r w:rsidRPr="00420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века: многоголосие школ и стилей</w:t>
            </w:r>
          </w:p>
        </w:tc>
        <w:tc>
          <w:tcPr>
            <w:tcW w:w="3402" w:type="dxa"/>
          </w:tcPr>
          <w:p w:rsidR="00CB4FD2" w:rsidRDefault="00CB4FD2" w:rsidP="00F330F4">
            <w:pPr>
              <w:rPr>
                <w:rFonts w:ascii="Times New Roman" w:hAnsi="Times New Roman"/>
                <w:sz w:val="28"/>
                <w:szCs w:val="28"/>
              </w:rPr>
            </w:pPr>
            <w:r w:rsidRPr="00D92990">
              <w:rPr>
                <w:rFonts w:ascii="Times New Roman" w:hAnsi="Times New Roman"/>
                <w:sz w:val="28"/>
                <w:szCs w:val="28"/>
              </w:rPr>
              <w:t xml:space="preserve">Художественная культура Европы </w:t>
            </w:r>
            <w:r w:rsidRPr="00D92990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D92990">
              <w:rPr>
                <w:rFonts w:ascii="Times New Roman" w:hAnsi="Times New Roman"/>
                <w:sz w:val="28"/>
                <w:szCs w:val="28"/>
              </w:rPr>
              <w:t xml:space="preserve"> в.: </w:t>
            </w:r>
            <w:proofErr w:type="spellStart"/>
            <w:proofErr w:type="gramStart"/>
            <w:r w:rsidRPr="00D92990">
              <w:rPr>
                <w:rFonts w:ascii="Times New Roman" w:hAnsi="Times New Roman"/>
                <w:sz w:val="28"/>
                <w:szCs w:val="28"/>
              </w:rPr>
              <w:t>литерату-ра</w:t>
            </w:r>
            <w:proofErr w:type="spellEnd"/>
            <w:proofErr w:type="gramEnd"/>
            <w:r w:rsidRPr="00D92990">
              <w:rPr>
                <w:rFonts w:ascii="Times New Roman" w:hAnsi="Times New Roman"/>
                <w:sz w:val="28"/>
                <w:szCs w:val="28"/>
              </w:rPr>
              <w:t xml:space="preserve"> и драматургия. Стиль барокко в искусстве </w:t>
            </w:r>
            <w:proofErr w:type="gramStart"/>
            <w:r w:rsidRPr="00D92990">
              <w:rPr>
                <w:rFonts w:ascii="Times New Roman" w:hAnsi="Times New Roman"/>
                <w:sz w:val="28"/>
                <w:szCs w:val="28"/>
              </w:rPr>
              <w:t xml:space="preserve">архи- </w:t>
            </w:r>
            <w:proofErr w:type="spellStart"/>
            <w:r w:rsidRPr="00D92990">
              <w:rPr>
                <w:rFonts w:ascii="Times New Roman" w:hAnsi="Times New Roman"/>
                <w:sz w:val="28"/>
                <w:szCs w:val="28"/>
              </w:rPr>
              <w:lastRenderedPageBreak/>
              <w:t>тектуры</w:t>
            </w:r>
            <w:proofErr w:type="spellEnd"/>
            <w:proofErr w:type="gramEnd"/>
            <w:r w:rsidRPr="00D92990">
              <w:rPr>
                <w:rFonts w:ascii="Times New Roman" w:hAnsi="Times New Roman"/>
                <w:sz w:val="28"/>
                <w:szCs w:val="28"/>
              </w:rPr>
              <w:t>, в живописи и музыке.</w:t>
            </w:r>
          </w:p>
          <w:p w:rsidR="00F1289A" w:rsidRPr="00D92990" w:rsidRDefault="00F1289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FD2" w:rsidTr="007119A2">
        <w:tc>
          <w:tcPr>
            <w:tcW w:w="897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B4FD2" w:rsidRDefault="00CB4FD2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Европейского Просвещения: утверждение культа разума</w:t>
            </w:r>
          </w:p>
        </w:tc>
        <w:tc>
          <w:tcPr>
            <w:tcW w:w="3402" w:type="dxa"/>
          </w:tcPr>
          <w:p w:rsidR="00CB4FD2" w:rsidRDefault="00CB4FD2" w:rsidP="00F330F4">
            <w:pPr>
              <w:rPr>
                <w:rFonts w:ascii="Times New Roman" w:hAnsi="Times New Roman"/>
                <w:sz w:val="28"/>
                <w:szCs w:val="28"/>
              </w:rPr>
            </w:pPr>
            <w:r w:rsidRPr="0085175A">
              <w:rPr>
                <w:rFonts w:ascii="Times New Roman" w:hAnsi="Times New Roman"/>
                <w:sz w:val="28"/>
                <w:szCs w:val="28"/>
              </w:rPr>
              <w:t>Философия и литература. Венский музыкальный классицизм.</w:t>
            </w:r>
          </w:p>
          <w:p w:rsidR="00F1289A" w:rsidRPr="0085175A" w:rsidRDefault="00F1289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CB4FD2" w:rsidRDefault="00CB4FD2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33" w:rsidTr="00A12518">
        <w:tc>
          <w:tcPr>
            <w:tcW w:w="897" w:type="dxa"/>
          </w:tcPr>
          <w:p w:rsidR="00C97D33" w:rsidRDefault="005A7B40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6" w:type="dxa"/>
          </w:tcPr>
          <w:p w:rsidR="00C97D33" w:rsidRDefault="00C97D33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97D33" w:rsidRDefault="005A7B40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97D33" w:rsidRDefault="005A7B40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3402" w:type="dxa"/>
          </w:tcPr>
          <w:p w:rsidR="00C97D33" w:rsidRDefault="005A7B40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366" w:type="dxa"/>
          </w:tcPr>
          <w:p w:rsidR="00C97D33" w:rsidRDefault="00C97D33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A0" w:rsidTr="00A37675">
        <w:tc>
          <w:tcPr>
            <w:tcW w:w="14560" w:type="dxa"/>
            <w:gridSpan w:val="6"/>
          </w:tcPr>
          <w:p w:rsidR="00A537A0" w:rsidRPr="0033087B" w:rsidRDefault="00A537A0" w:rsidP="0033087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08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«Начало всех начал»: от языческой к православной </w:t>
            </w:r>
            <w:r w:rsidR="0033087B" w:rsidRPr="003308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художественной культуре</w:t>
            </w:r>
          </w:p>
        </w:tc>
      </w:tr>
      <w:tr w:rsidR="00C53BAA" w:rsidTr="00A12518">
        <w:tc>
          <w:tcPr>
            <w:tcW w:w="897" w:type="dxa"/>
          </w:tcPr>
          <w:p w:rsidR="00C53BAA" w:rsidRDefault="00C53BA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6" w:type="dxa"/>
          </w:tcPr>
          <w:p w:rsidR="00C53BAA" w:rsidRDefault="00C53BA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53BAA" w:rsidRDefault="00C53BA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53BAA" w:rsidRDefault="00C53BA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Народное творчество – неиссякаемый источник самобытной красоты</w:t>
            </w:r>
          </w:p>
        </w:tc>
        <w:tc>
          <w:tcPr>
            <w:tcW w:w="3402" w:type="dxa"/>
          </w:tcPr>
          <w:p w:rsidR="00C53BAA" w:rsidRPr="00DA4CEE" w:rsidRDefault="00C53BA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CEE">
              <w:rPr>
                <w:rFonts w:ascii="Times New Roman" w:hAnsi="Times New Roman"/>
                <w:sz w:val="28"/>
                <w:szCs w:val="28"/>
              </w:rPr>
              <w:t>Особенности славянских языческих верований, памятники языческой культуры. Обряды славян-язычников; календарно-обрядовый фольклор. Былинные богатыри и развеселые скоморохи. Плач – выдающийся жанр древнерусской народной культуры.</w:t>
            </w:r>
          </w:p>
        </w:tc>
        <w:tc>
          <w:tcPr>
            <w:tcW w:w="3366" w:type="dxa"/>
            <w:vMerge w:val="restart"/>
          </w:tcPr>
          <w:p w:rsidR="00211ACC" w:rsidRPr="00211ACC" w:rsidRDefault="00211ACC" w:rsidP="0021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C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211AC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тему, проблему и цели урока. </w:t>
            </w:r>
            <w:r w:rsidRPr="00211AC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21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1ACC" w:rsidRPr="00211ACC" w:rsidRDefault="00211ACC" w:rsidP="0021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CC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информацию, представленную в разных формах (сплошной текст; </w:t>
            </w:r>
            <w:proofErr w:type="spellStart"/>
            <w:r w:rsidRPr="00211ACC"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  <w:r w:rsidRPr="00211ACC">
              <w:rPr>
                <w:rFonts w:ascii="Times New Roman" w:hAnsi="Times New Roman" w:cs="Times New Roman"/>
                <w:sz w:val="28"/>
                <w:szCs w:val="28"/>
              </w:rPr>
              <w:t xml:space="preserve"> текст: иллюстрация, таблица, схема);</w:t>
            </w:r>
          </w:p>
          <w:p w:rsidR="00211ACC" w:rsidRPr="00211ACC" w:rsidRDefault="00211ACC" w:rsidP="0021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CC">
              <w:rPr>
                <w:rFonts w:ascii="Times New Roman" w:hAnsi="Times New Roman" w:cs="Times New Roman"/>
                <w:sz w:val="28"/>
                <w:szCs w:val="28"/>
              </w:rPr>
              <w:t>строить рассуждения.</w:t>
            </w:r>
          </w:p>
          <w:p w:rsidR="00211ACC" w:rsidRPr="00211ACC" w:rsidRDefault="00211ACC" w:rsidP="00211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</w:p>
          <w:p w:rsidR="00211ACC" w:rsidRPr="00211ACC" w:rsidRDefault="00211ACC" w:rsidP="0021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CC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сотрудничестве.</w:t>
            </w:r>
          </w:p>
          <w:p w:rsidR="00211ACC" w:rsidRPr="00211ACC" w:rsidRDefault="00211ACC" w:rsidP="00211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C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УУД:</w:t>
            </w:r>
            <w:bookmarkStart w:id="0" w:name="_GoBack"/>
            <w:bookmarkEnd w:id="0"/>
          </w:p>
          <w:p w:rsidR="00C53BAA" w:rsidRDefault="00211ACC" w:rsidP="0021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знать и применять изученные понятия; определять особенности русской культуры.</w:t>
            </w:r>
          </w:p>
        </w:tc>
      </w:tr>
      <w:tr w:rsidR="00C53BAA" w:rsidTr="00A12518">
        <w:tc>
          <w:tcPr>
            <w:tcW w:w="897" w:type="dxa"/>
          </w:tcPr>
          <w:p w:rsidR="00C53BAA" w:rsidRDefault="00C53BA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6" w:type="dxa"/>
          </w:tcPr>
          <w:p w:rsidR="00C53BAA" w:rsidRDefault="00C53BA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53BAA" w:rsidRDefault="00C53BAA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53BAA" w:rsidRPr="0042039B" w:rsidRDefault="00C53BAA" w:rsidP="0041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Свет Евангелия: рождение храмового синтеза искусств</w:t>
            </w:r>
          </w:p>
          <w:p w:rsidR="00C53BAA" w:rsidRDefault="00C53BAA" w:rsidP="00413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Умозрение в формах, красках, звуках</w:t>
            </w:r>
          </w:p>
        </w:tc>
        <w:tc>
          <w:tcPr>
            <w:tcW w:w="3402" w:type="dxa"/>
          </w:tcPr>
          <w:p w:rsidR="00C53BAA" w:rsidRPr="00151FAB" w:rsidRDefault="00C53BA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FAB">
              <w:rPr>
                <w:rFonts w:ascii="Times New Roman" w:hAnsi="Times New Roman"/>
                <w:sz w:val="28"/>
                <w:szCs w:val="28"/>
              </w:rPr>
              <w:t>Синтез храмовых искусств. Иконопись, музыка.</w:t>
            </w:r>
            <w:r w:rsidRPr="00151FAB">
              <w:rPr>
                <w:sz w:val="28"/>
                <w:szCs w:val="28"/>
              </w:rPr>
              <w:t xml:space="preserve"> </w:t>
            </w:r>
            <w:r w:rsidRPr="00151FAB">
              <w:rPr>
                <w:rFonts w:ascii="Times New Roman" w:hAnsi="Times New Roman"/>
                <w:sz w:val="28"/>
                <w:szCs w:val="28"/>
              </w:rPr>
              <w:t>Иконопись, древнерусская икона. Иконография Богородицы; иконография Иисуса Христа; настенная живопись. Знаменное пение.</w:t>
            </w:r>
          </w:p>
        </w:tc>
        <w:tc>
          <w:tcPr>
            <w:tcW w:w="3366" w:type="dxa"/>
            <w:vMerge/>
          </w:tcPr>
          <w:p w:rsidR="00C53BAA" w:rsidRDefault="00C53BAA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52B" w:rsidTr="0069051C">
        <w:tc>
          <w:tcPr>
            <w:tcW w:w="14560" w:type="dxa"/>
            <w:gridSpan w:val="6"/>
          </w:tcPr>
          <w:p w:rsidR="0098652B" w:rsidRPr="0098652B" w:rsidRDefault="0098652B" w:rsidP="009865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наследие древнерусских княжеств</w:t>
            </w:r>
          </w:p>
        </w:tc>
      </w:tr>
      <w:tr w:rsidR="00D55D46" w:rsidTr="00A12518">
        <w:tc>
          <w:tcPr>
            <w:tcW w:w="897" w:type="dxa"/>
          </w:tcPr>
          <w:p w:rsidR="00D55D46" w:rsidRDefault="00D55D46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6" w:type="dxa"/>
          </w:tcPr>
          <w:p w:rsidR="00D55D46" w:rsidRDefault="00D55D46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55D46" w:rsidRDefault="00D55D46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55D46" w:rsidRDefault="00D55D46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D0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Киевской Руси</w:t>
            </w:r>
          </w:p>
        </w:tc>
        <w:tc>
          <w:tcPr>
            <w:tcW w:w="3402" w:type="dxa"/>
          </w:tcPr>
          <w:p w:rsidR="00D55D46" w:rsidRPr="00B83DD0" w:rsidRDefault="00D55D46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DD0">
              <w:rPr>
                <w:rFonts w:ascii="Times New Roman" w:hAnsi="Times New Roman"/>
                <w:sz w:val="28"/>
                <w:szCs w:val="28"/>
              </w:rPr>
              <w:t xml:space="preserve">Литературные </w:t>
            </w:r>
            <w:proofErr w:type="gramStart"/>
            <w:r w:rsidRPr="00B83DD0">
              <w:rPr>
                <w:rFonts w:ascii="Times New Roman" w:hAnsi="Times New Roman"/>
                <w:sz w:val="28"/>
                <w:szCs w:val="28"/>
              </w:rPr>
              <w:t>памятники  Киевской</w:t>
            </w:r>
            <w:proofErr w:type="gramEnd"/>
            <w:r w:rsidRPr="00B83DD0">
              <w:rPr>
                <w:rFonts w:ascii="Times New Roman" w:hAnsi="Times New Roman"/>
                <w:sz w:val="28"/>
                <w:szCs w:val="28"/>
              </w:rPr>
              <w:t xml:space="preserve"> Руси; памятники древнерусской архитектуры.</w:t>
            </w:r>
          </w:p>
        </w:tc>
        <w:tc>
          <w:tcPr>
            <w:tcW w:w="3366" w:type="dxa"/>
            <w:vMerge w:val="restart"/>
          </w:tcPr>
          <w:p w:rsidR="00D55D46" w:rsidRPr="0041617F" w:rsidRDefault="00D55D46" w:rsidP="00D55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7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D55D46" w:rsidRPr="00D55D46" w:rsidRDefault="0041617F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5D46" w:rsidRPr="00D55D46">
              <w:rPr>
                <w:rFonts w:ascii="Times New Roman" w:hAnsi="Times New Roman" w:cs="Times New Roman"/>
                <w:sz w:val="28"/>
                <w:szCs w:val="28"/>
              </w:rPr>
              <w:t>амостоятельно</w:t>
            </w:r>
          </w:p>
          <w:p w:rsidR="00D55D46" w:rsidRPr="00D55D46" w:rsidRDefault="00D55D46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>формулировать тему,</w:t>
            </w:r>
          </w:p>
          <w:p w:rsidR="00D55D46" w:rsidRDefault="00D55D46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>проблему и цели урока.</w:t>
            </w:r>
          </w:p>
          <w:p w:rsidR="0041617F" w:rsidRPr="0041617F" w:rsidRDefault="0041617F" w:rsidP="004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7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41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617F">
              <w:rPr>
                <w:rFonts w:ascii="Times New Roman" w:hAnsi="Times New Roman" w:cs="Times New Roman"/>
                <w:sz w:val="28"/>
                <w:szCs w:val="28"/>
              </w:rPr>
              <w:t>ользоваться справочниками</w:t>
            </w:r>
            <w:r w:rsidR="00F37A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A38" w:rsidRDefault="00F37A38" w:rsidP="004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617F" w:rsidRPr="0041617F">
              <w:rPr>
                <w:rFonts w:ascii="Times New Roman" w:hAnsi="Times New Roman" w:cs="Times New Roman"/>
                <w:sz w:val="28"/>
                <w:szCs w:val="28"/>
              </w:rPr>
              <w:t>существлять анализ и синтез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17F" w:rsidRPr="0041617F" w:rsidRDefault="00F37A38" w:rsidP="004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617F" w:rsidRPr="0041617F">
              <w:rPr>
                <w:rFonts w:ascii="Times New Roman" w:hAnsi="Times New Roman" w:cs="Times New Roman"/>
                <w:sz w:val="28"/>
                <w:szCs w:val="28"/>
              </w:rPr>
              <w:t xml:space="preserve">станавливать причинно-следственные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617F" w:rsidRPr="0041617F">
              <w:rPr>
                <w:rFonts w:ascii="Times New Roman" w:hAnsi="Times New Roman" w:cs="Times New Roman"/>
                <w:sz w:val="28"/>
                <w:szCs w:val="28"/>
              </w:rPr>
              <w:t>вязи.</w:t>
            </w:r>
          </w:p>
          <w:p w:rsidR="00F37A38" w:rsidRDefault="0041617F" w:rsidP="004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3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41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17F" w:rsidRPr="0041617F" w:rsidRDefault="00F37A38" w:rsidP="004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617F" w:rsidRPr="0041617F">
              <w:rPr>
                <w:rFonts w:ascii="Times New Roman" w:hAnsi="Times New Roman" w:cs="Times New Roman"/>
                <w:sz w:val="28"/>
                <w:szCs w:val="28"/>
              </w:rPr>
              <w:t>ыступать перед аудиторией сверстников с сообщениями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617F" w:rsidRDefault="0041617F" w:rsidP="004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="00F37A38" w:rsidRPr="008277AE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Pr="008277A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1617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основные особенности развития русской культуры</w:t>
            </w:r>
          </w:p>
        </w:tc>
      </w:tr>
      <w:tr w:rsidR="00D55D46" w:rsidTr="00A12518">
        <w:tc>
          <w:tcPr>
            <w:tcW w:w="897" w:type="dxa"/>
          </w:tcPr>
          <w:p w:rsidR="00D55D46" w:rsidRDefault="00D55D46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6" w:type="dxa"/>
          </w:tcPr>
          <w:p w:rsidR="00D55D46" w:rsidRDefault="00D55D46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D55D46" w:rsidRDefault="00D55D46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55D46" w:rsidRPr="0042039B" w:rsidRDefault="00D55D46" w:rsidP="000F61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Русь. </w:t>
            </w:r>
          </w:p>
          <w:p w:rsidR="00D55D46" w:rsidRDefault="00D55D46" w:rsidP="000F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Расцвет художественных школ Владимиро-Суздальской и Псковской земель</w:t>
            </w:r>
          </w:p>
        </w:tc>
        <w:tc>
          <w:tcPr>
            <w:tcW w:w="3402" w:type="dxa"/>
          </w:tcPr>
          <w:p w:rsidR="00D55D46" w:rsidRPr="000F61DF" w:rsidRDefault="00D55D46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DF">
              <w:rPr>
                <w:rFonts w:ascii="Times New Roman" w:hAnsi="Times New Roman"/>
                <w:sz w:val="28"/>
                <w:szCs w:val="28"/>
              </w:rPr>
              <w:t xml:space="preserve">Памятники новгородской архитектуры. Новгородская икона. Искусство колокольного звона. Иконопись </w:t>
            </w:r>
            <w:proofErr w:type="spellStart"/>
            <w:proofErr w:type="gramStart"/>
            <w:r w:rsidRPr="000F61DF">
              <w:rPr>
                <w:rFonts w:ascii="Times New Roman" w:hAnsi="Times New Roman"/>
                <w:sz w:val="28"/>
                <w:szCs w:val="28"/>
              </w:rPr>
              <w:t>масте</w:t>
            </w:r>
            <w:proofErr w:type="spellEnd"/>
            <w:r w:rsidRPr="000F61DF">
              <w:rPr>
                <w:rFonts w:ascii="Times New Roman" w:hAnsi="Times New Roman"/>
                <w:sz w:val="28"/>
                <w:szCs w:val="28"/>
              </w:rPr>
              <w:t>- ров</w:t>
            </w:r>
            <w:proofErr w:type="gramEnd"/>
            <w:r w:rsidRPr="000F61DF">
              <w:rPr>
                <w:rFonts w:ascii="Times New Roman" w:hAnsi="Times New Roman"/>
                <w:sz w:val="28"/>
                <w:szCs w:val="28"/>
              </w:rPr>
              <w:t xml:space="preserve"> Владимиро-Суздаль-</w:t>
            </w:r>
            <w:proofErr w:type="spellStart"/>
            <w:r w:rsidRPr="000F61D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0F61DF">
              <w:rPr>
                <w:rFonts w:ascii="Times New Roman" w:hAnsi="Times New Roman"/>
                <w:sz w:val="28"/>
                <w:szCs w:val="28"/>
              </w:rPr>
              <w:t xml:space="preserve"> княжества. </w:t>
            </w:r>
            <w:proofErr w:type="spellStart"/>
            <w:proofErr w:type="gramStart"/>
            <w:r w:rsidRPr="000F61DF">
              <w:rPr>
                <w:rFonts w:ascii="Times New Roman" w:hAnsi="Times New Roman"/>
                <w:sz w:val="28"/>
                <w:szCs w:val="28"/>
              </w:rPr>
              <w:t>Памят</w:t>
            </w:r>
            <w:proofErr w:type="spellEnd"/>
            <w:r w:rsidRPr="000F61DF">
              <w:rPr>
                <w:rFonts w:ascii="Times New Roman" w:hAnsi="Times New Roman"/>
                <w:sz w:val="28"/>
                <w:szCs w:val="28"/>
              </w:rPr>
              <w:t>- ники</w:t>
            </w:r>
            <w:proofErr w:type="gramEnd"/>
            <w:r w:rsidRPr="000F61DF">
              <w:rPr>
                <w:rFonts w:ascii="Times New Roman" w:hAnsi="Times New Roman"/>
                <w:sz w:val="28"/>
                <w:szCs w:val="28"/>
              </w:rPr>
              <w:t xml:space="preserve"> зодчества и </w:t>
            </w:r>
            <w:proofErr w:type="spellStart"/>
            <w:r w:rsidRPr="000F61DF">
              <w:rPr>
                <w:rFonts w:ascii="Times New Roman" w:hAnsi="Times New Roman"/>
                <w:sz w:val="28"/>
                <w:szCs w:val="28"/>
              </w:rPr>
              <w:t>иконо</w:t>
            </w:r>
            <w:proofErr w:type="spellEnd"/>
            <w:r w:rsidRPr="000F61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F61DF">
              <w:rPr>
                <w:rFonts w:ascii="Times New Roman" w:hAnsi="Times New Roman"/>
                <w:sz w:val="28"/>
                <w:szCs w:val="28"/>
              </w:rPr>
              <w:t>пись</w:t>
            </w:r>
            <w:proofErr w:type="spellEnd"/>
            <w:r w:rsidRPr="000F61DF">
              <w:rPr>
                <w:rFonts w:ascii="Times New Roman" w:hAnsi="Times New Roman"/>
                <w:sz w:val="28"/>
                <w:szCs w:val="28"/>
              </w:rPr>
              <w:t xml:space="preserve"> Псковской земли</w:t>
            </w:r>
          </w:p>
        </w:tc>
        <w:tc>
          <w:tcPr>
            <w:tcW w:w="3366" w:type="dxa"/>
            <w:vMerge/>
          </w:tcPr>
          <w:p w:rsidR="00D55D46" w:rsidRDefault="00D55D46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1F" w:rsidTr="001025B1">
        <w:tc>
          <w:tcPr>
            <w:tcW w:w="14560" w:type="dxa"/>
            <w:gridSpan w:val="6"/>
          </w:tcPr>
          <w:p w:rsidR="006F031F" w:rsidRPr="00CA6D27" w:rsidRDefault="00CA6D27" w:rsidP="00CA6D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D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Художественная культура Московской Руси</w:t>
            </w:r>
          </w:p>
        </w:tc>
      </w:tr>
      <w:tr w:rsidR="00B312E8" w:rsidTr="00A12518">
        <w:tc>
          <w:tcPr>
            <w:tcW w:w="897" w:type="dxa"/>
          </w:tcPr>
          <w:p w:rsidR="00B312E8" w:rsidRDefault="00B312E8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6" w:type="dxa"/>
          </w:tcPr>
          <w:p w:rsidR="00B312E8" w:rsidRDefault="00B312E8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312E8" w:rsidRDefault="00B312E8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312E8" w:rsidRDefault="00B312E8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 Святой Руси</w:t>
            </w:r>
          </w:p>
        </w:tc>
        <w:tc>
          <w:tcPr>
            <w:tcW w:w="3402" w:type="dxa"/>
          </w:tcPr>
          <w:p w:rsidR="00B312E8" w:rsidRDefault="00B312E8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Московской Руси. Эпоха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Предвозрождения</w:t>
            </w:r>
            <w:proofErr w:type="spellEnd"/>
          </w:p>
        </w:tc>
        <w:tc>
          <w:tcPr>
            <w:tcW w:w="3366" w:type="dxa"/>
            <w:vMerge w:val="restart"/>
          </w:tcPr>
          <w:p w:rsidR="00B312E8" w:rsidRPr="0011005B" w:rsidRDefault="00B312E8" w:rsidP="0011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05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11005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тему, </w:t>
            </w:r>
            <w:r w:rsidRPr="00110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проблему и цели урока. </w:t>
            </w:r>
            <w:r w:rsidRPr="00110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УУД: </w:t>
            </w:r>
          </w:p>
          <w:p w:rsidR="00B312E8" w:rsidRDefault="00B312E8" w:rsidP="0011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05B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информацию, представленную в разных формах (сплошной текст; </w:t>
            </w:r>
            <w:proofErr w:type="spellStart"/>
            <w:r w:rsidRPr="0011005B"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  <w:r w:rsidRPr="0011005B">
              <w:rPr>
                <w:rFonts w:ascii="Times New Roman" w:hAnsi="Times New Roman" w:cs="Times New Roman"/>
                <w:sz w:val="28"/>
                <w:szCs w:val="28"/>
              </w:rPr>
              <w:t xml:space="preserve"> текст: иллюстрация, таблица, схема)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2E8" w:rsidRPr="0011005B" w:rsidRDefault="00B312E8" w:rsidP="0011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005B">
              <w:rPr>
                <w:rFonts w:ascii="Times New Roman" w:hAnsi="Times New Roman" w:cs="Times New Roman"/>
                <w:sz w:val="28"/>
                <w:szCs w:val="28"/>
              </w:rPr>
              <w:t>троить рассуждения.</w:t>
            </w:r>
          </w:p>
          <w:p w:rsidR="00B312E8" w:rsidRPr="00DA0BF3" w:rsidRDefault="00B312E8" w:rsidP="0011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УУД: </w:t>
            </w:r>
          </w:p>
          <w:p w:rsidR="00B312E8" w:rsidRPr="0011005B" w:rsidRDefault="00B312E8" w:rsidP="0011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05B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сотрудничестве.</w:t>
            </w:r>
          </w:p>
          <w:p w:rsidR="00B312E8" w:rsidRPr="00DA0BF3" w:rsidRDefault="00B312E8" w:rsidP="00110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BF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УУД:</w:t>
            </w:r>
          </w:p>
          <w:p w:rsidR="00B312E8" w:rsidRDefault="00B312E8" w:rsidP="00DA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05B">
              <w:rPr>
                <w:rFonts w:ascii="Times New Roman" w:hAnsi="Times New Roman" w:cs="Times New Roman"/>
                <w:sz w:val="28"/>
                <w:szCs w:val="28"/>
              </w:rPr>
              <w:t xml:space="preserve"> знать и применять изученные понятия; определять 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русской </w:t>
            </w:r>
            <w:r w:rsidRPr="0011005B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B312E8" w:rsidTr="00A12518">
        <w:tc>
          <w:tcPr>
            <w:tcW w:w="897" w:type="dxa"/>
          </w:tcPr>
          <w:p w:rsidR="00B312E8" w:rsidRDefault="00B312E8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56" w:type="dxa"/>
          </w:tcPr>
          <w:p w:rsidR="00B312E8" w:rsidRDefault="00B312E8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312E8" w:rsidRDefault="00B312E8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312E8" w:rsidRDefault="00B312E8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Сергий Радонежский и </w:t>
            </w:r>
            <w:proofErr w:type="spellStart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Епифаний</w:t>
            </w:r>
            <w:proofErr w:type="spellEnd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Премудрый: жизнь как житие</w:t>
            </w:r>
          </w:p>
        </w:tc>
        <w:tc>
          <w:tcPr>
            <w:tcW w:w="3402" w:type="dxa"/>
          </w:tcPr>
          <w:p w:rsidR="00B312E8" w:rsidRPr="002B1372" w:rsidRDefault="00B312E8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372">
              <w:rPr>
                <w:rFonts w:ascii="Times New Roman" w:hAnsi="Times New Roman"/>
                <w:sz w:val="28"/>
                <w:szCs w:val="28"/>
              </w:rPr>
              <w:t xml:space="preserve">Троице-Сергиева лавра как основа духовности и нравственности нового русского государства; </w:t>
            </w:r>
            <w:proofErr w:type="gramStart"/>
            <w:r w:rsidRPr="002B1372">
              <w:rPr>
                <w:rFonts w:ascii="Times New Roman" w:hAnsi="Times New Roman"/>
                <w:sz w:val="28"/>
                <w:szCs w:val="28"/>
              </w:rPr>
              <w:t>об- раз</w:t>
            </w:r>
            <w:proofErr w:type="gramEnd"/>
            <w:r w:rsidRPr="002B1372">
              <w:rPr>
                <w:rFonts w:ascii="Times New Roman" w:hAnsi="Times New Roman"/>
                <w:sz w:val="28"/>
                <w:szCs w:val="28"/>
              </w:rPr>
              <w:t xml:space="preserve"> Сергия Радонежского в искусстве; произведения </w:t>
            </w:r>
            <w:proofErr w:type="spellStart"/>
            <w:r w:rsidRPr="002B1372">
              <w:rPr>
                <w:rFonts w:ascii="Times New Roman" w:hAnsi="Times New Roman"/>
                <w:sz w:val="28"/>
                <w:szCs w:val="28"/>
              </w:rPr>
              <w:t>Епифания</w:t>
            </w:r>
            <w:proofErr w:type="spellEnd"/>
            <w:r w:rsidRPr="002B1372">
              <w:rPr>
                <w:rFonts w:ascii="Times New Roman" w:hAnsi="Times New Roman"/>
                <w:sz w:val="28"/>
                <w:szCs w:val="28"/>
              </w:rPr>
              <w:t xml:space="preserve"> Премудрого.</w:t>
            </w:r>
          </w:p>
        </w:tc>
        <w:tc>
          <w:tcPr>
            <w:tcW w:w="3366" w:type="dxa"/>
            <w:vMerge/>
          </w:tcPr>
          <w:p w:rsidR="00B312E8" w:rsidRDefault="00B312E8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E8" w:rsidTr="00E53126">
        <w:tc>
          <w:tcPr>
            <w:tcW w:w="897" w:type="dxa"/>
          </w:tcPr>
          <w:p w:rsidR="00B312E8" w:rsidRDefault="00B312E8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6" w:type="dxa"/>
          </w:tcPr>
          <w:p w:rsidR="00B312E8" w:rsidRDefault="00B312E8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312E8" w:rsidRDefault="00B312E8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312E8" w:rsidRDefault="00B312E8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«Небесное умом неизмеримо»: творчество Андрея Рублева и Дионисия</w:t>
            </w:r>
          </w:p>
        </w:tc>
        <w:tc>
          <w:tcPr>
            <w:tcW w:w="3402" w:type="dxa"/>
          </w:tcPr>
          <w:p w:rsidR="00B312E8" w:rsidRPr="002B6CF0" w:rsidRDefault="00B312E8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CF0">
              <w:rPr>
                <w:rFonts w:ascii="Times New Roman" w:hAnsi="Times New Roman"/>
                <w:sz w:val="28"/>
                <w:szCs w:val="28"/>
              </w:rPr>
              <w:t xml:space="preserve">Феофан Грек, Андрей Рублев, Дионисий, </w:t>
            </w:r>
            <w:proofErr w:type="spellStart"/>
            <w:proofErr w:type="gramStart"/>
            <w:r w:rsidRPr="002B6CF0">
              <w:rPr>
                <w:rFonts w:ascii="Times New Roman" w:hAnsi="Times New Roman"/>
                <w:sz w:val="28"/>
                <w:szCs w:val="28"/>
              </w:rPr>
              <w:t>Епифаний</w:t>
            </w:r>
            <w:proofErr w:type="spellEnd"/>
            <w:r w:rsidRPr="002B6CF0">
              <w:rPr>
                <w:rFonts w:ascii="Times New Roman" w:hAnsi="Times New Roman"/>
                <w:sz w:val="28"/>
                <w:szCs w:val="28"/>
              </w:rPr>
              <w:t xml:space="preserve">  Премудрый</w:t>
            </w:r>
            <w:proofErr w:type="gramEnd"/>
            <w:r w:rsidRPr="002B6CF0">
              <w:rPr>
                <w:rFonts w:ascii="Times New Roman" w:hAnsi="Times New Roman"/>
                <w:sz w:val="28"/>
                <w:szCs w:val="28"/>
              </w:rPr>
              <w:t>, Федор Христианин – великие мастера Позднего Средневековья.</w:t>
            </w:r>
          </w:p>
        </w:tc>
        <w:tc>
          <w:tcPr>
            <w:tcW w:w="3366" w:type="dxa"/>
            <w:vMerge/>
          </w:tcPr>
          <w:p w:rsidR="00B312E8" w:rsidRDefault="00B312E8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E8" w:rsidTr="00E53126">
        <w:tc>
          <w:tcPr>
            <w:tcW w:w="897" w:type="dxa"/>
          </w:tcPr>
          <w:p w:rsidR="00B312E8" w:rsidRDefault="00B312E8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6" w:type="dxa"/>
          </w:tcPr>
          <w:p w:rsidR="00B312E8" w:rsidRDefault="00B312E8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B312E8" w:rsidRDefault="00B312E8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312E8" w:rsidRPr="0042039B" w:rsidRDefault="00B312E8" w:rsidP="00E803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Державный венец России.</w:t>
            </w:r>
          </w:p>
          <w:p w:rsidR="00B312E8" w:rsidRDefault="00B312E8" w:rsidP="00E80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Москва – Третий Рим: от идеи до художественных образов</w:t>
            </w:r>
          </w:p>
        </w:tc>
        <w:tc>
          <w:tcPr>
            <w:tcW w:w="3402" w:type="dxa"/>
          </w:tcPr>
          <w:p w:rsidR="00B312E8" w:rsidRPr="003026D0" w:rsidRDefault="00B312E8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D0">
              <w:rPr>
                <w:rFonts w:ascii="Times New Roman" w:hAnsi="Times New Roman"/>
                <w:sz w:val="28"/>
                <w:szCs w:val="28"/>
              </w:rPr>
              <w:t xml:space="preserve">Архитектура Московского Кремля; Новый Иерусалим; литературные памятники; </w:t>
            </w:r>
            <w:proofErr w:type="spellStart"/>
            <w:r w:rsidRPr="003026D0">
              <w:rPr>
                <w:rFonts w:ascii="Times New Roman" w:hAnsi="Times New Roman"/>
                <w:sz w:val="28"/>
                <w:szCs w:val="28"/>
              </w:rPr>
              <w:t>гимнографический</w:t>
            </w:r>
            <w:proofErr w:type="spellEnd"/>
            <w:r w:rsidRPr="003026D0">
              <w:rPr>
                <w:rFonts w:ascii="Times New Roman" w:hAnsi="Times New Roman"/>
                <w:sz w:val="28"/>
                <w:szCs w:val="28"/>
              </w:rPr>
              <w:t xml:space="preserve"> жанр иконописи; певческая культура.</w:t>
            </w:r>
          </w:p>
        </w:tc>
        <w:tc>
          <w:tcPr>
            <w:tcW w:w="3366" w:type="dxa"/>
            <w:vMerge/>
          </w:tcPr>
          <w:p w:rsidR="00B312E8" w:rsidRDefault="00B312E8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5B8" w:rsidTr="008323CA">
        <w:tc>
          <w:tcPr>
            <w:tcW w:w="14560" w:type="dxa"/>
            <w:gridSpan w:val="6"/>
          </w:tcPr>
          <w:p w:rsidR="004245B8" w:rsidRPr="004245B8" w:rsidRDefault="004245B8" w:rsidP="004245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1" w:name="_Hlk83939171"/>
            <w:r w:rsidRPr="004245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Художественная культура «</w:t>
            </w:r>
            <w:proofErr w:type="spellStart"/>
            <w:r w:rsidRPr="004245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бунташного</w:t>
            </w:r>
            <w:proofErr w:type="spellEnd"/>
            <w:r w:rsidRPr="004245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века»</w:t>
            </w:r>
          </w:p>
        </w:tc>
      </w:tr>
      <w:tr w:rsidR="00C571B9" w:rsidTr="00A12518">
        <w:tc>
          <w:tcPr>
            <w:tcW w:w="897" w:type="dxa"/>
          </w:tcPr>
          <w:p w:rsidR="00C571B9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6" w:type="dxa"/>
          </w:tcPr>
          <w:p w:rsidR="00C571B9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571B9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571B9" w:rsidRDefault="00C571B9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54">
              <w:rPr>
                <w:rFonts w:ascii="Times New Roman" w:hAnsi="Times New Roman" w:cs="Times New Roman"/>
                <w:sz w:val="28"/>
                <w:szCs w:val="28"/>
              </w:rPr>
              <w:t>Диалог «старины и новизны» в русской словесности</w:t>
            </w:r>
          </w:p>
        </w:tc>
        <w:tc>
          <w:tcPr>
            <w:tcW w:w="3402" w:type="dxa"/>
          </w:tcPr>
          <w:p w:rsidR="00C571B9" w:rsidRPr="00974654" w:rsidRDefault="00C571B9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54">
              <w:rPr>
                <w:rFonts w:ascii="Times New Roman" w:hAnsi="Times New Roman"/>
                <w:sz w:val="28"/>
                <w:szCs w:val="28"/>
              </w:rPr>
              <w:t xml:space="preserve">Раскол в русской худо – </w:t>
            </w:r>
            <w:proofErr w:type="spellStart"/>
            <w:r w:rsidRPr="00974654">
              <w:rPr>
                <w:rFonts w:ascii="Times New Roman" w:hAnsi="Times New Roman"/>
                <w:sz w:val="28"/>
                <w:szCs w:val="28"/>
              </w:rPr>
              <w:t>жественной</w:t>
            </w:r>
            <w:proofErr w:type="spellEnd"/>
            <w:r w:rsidRPr="00974654">
              <w:rPr>
                <w:rFonts w:ascii="Times New Roman" w:hAnsi="Times New Roman"/>
                <w:sz w:val="28"/>
                <w:szCs w:val="28"/>
              </w:rPr>
              <w:t xml:space="preserve"> культуре и его культурные </w:t>
            </w:r>
            <w:proofErr w:type="spellStart"/>
            <w:proofErr w:type="gramStart"/>
            <w:r w:rsidRPr="00974654">
              <w:rPr>
                <w:rFonts w:ascii="Times New Roman" w:hAnsi="Times New Roman"/>
                <w:sz w:val="28"/>
                <w:szCs w:val="28"/>
              </w:rPr>
              <w:t>последст</w:t>
            </w:r>
            <w:proofErr w:type="spellEnd"/>
            <w:r w:rsidRPr="00974654">
              <w:rPr>
                <w:rFonts w:ascii="Times New Roman" w:hAnsi="Times New Roman"/>
                <w:sz w:val="28"/>
                <w:szCs w:val="28"/>
              </w:rPr>
              <w:t>-вия</w:t>
            </w:r>
            <w:proofErr w:type="gramEnd"/>
            <w:r w:rsidRPr="00974654">
              <w:rPr>
                <w:rFonts w:ascii="Times New Roman" w:hAnsi="Times New Roman"/>
                <w:sz w:val="28"/>
                <w:szCs w:val="28"/>
              </w:rPr>
              <w:t xml:space="preserve">. Творчество </w:t>
            </w:r>
            <w:proofErr w:type="spellStart"/>
            <w:proofErr w:type="gramStart"/>
            <w:r w:rsidRPr="00974654">
              <w:rPr>
                <w:rFonts w:ascii="Times New Roman" w:hAnsi="Times New Roman"/>
                <w:sz w:val="28"/>
                <w:szCs w:val="28"/>
              </w:rPr>
              <w:t>протопо</w:t>
            </w:r>
            <w:proofErr w:type="spellEnd"/>
            <w:r w:rsidRPr="00974654">
              <w:rPr>
                <w:rFonts w:ascii="Times New Roman" w:hAnsi="Times New Roman"/>
                <w:sz w:val="28"/>
                <w:szCs w:val="28"/>
              </w:rPr>
              <w:t>-па</w:t>
            </w:r>
            <w:proofErr w:type="gramEnd"/>
            <w:r w:rsidRPr="00974654">
              <w:rPr>
                <w:rFonts w:ascii="Times New Roman" w:hAnsi="Times New Roman"/>
                <w:sz w:val="28"/>
                <w:szCs w:val="28"/>
              </w:rPr>
              <w:t xml:space="preserve"> Аввакума.</w:t>
            </w:r>
          </w:p>
        </w:tc>
        <w:tc>
          <w:tcPr>
            <w:tcW w:w="3366" w:type="dxa"/>
            <w:vMerge w:val="restart"/>
          </w:tcPr>
          <w:p w:rsidR="00C571B9" w:rsidRPr="00041A7B" w:rsidRDefault="00C571B9" w:rsidP="00E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FD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формулировать тему, проблему и цели урока. </w:t>
            </w:r>
            <w:r w:rsidRPr="00CB4FD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льзоваться </w:t>
            </w:r>
            <w:proofErr w:type="spellStart"/>
            <w:r w:rsidRPr="00041A7B">
              <w:rPr>
                <w:rFonts w:ascii="Times New Roman" w:hAnsi="Times New Roman" w:cs="Times New Roman"/>
                <w:sz w:val="28"/>
                <w:szCs w:val="28"/>
              </w:rPr>
              <w:t>приѐмами</w:t>
            </w:r>
            <w:proofErr w:type="spellEnd"/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 изучающего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1B9" w:rsidRDefault="00C571B9" w:rsidP="00E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>злагать содержание прочитанного (прослушанного) текста подробно, сжато, выборочно.</w:t>
            </w:r>
          </w:p>
          <w:p w:rsidR="00C571B9" w:rsidRDefault="00C571B9" w:rsidP="00E24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FD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C571B9" w:rsidRDefault="00C571B9" w:rsidP="00E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ормулировать собственное мнение и позицию, аргументировать </w:t>
            </w:r>
            <w:proofErr w:type="spellStart"/>
            <w:r w:rsidRPr="00041A7B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1B9" w:rsidRPr="00041A7B" w:rsidRDefault="00C571B9" w:rsidP="00E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>ыступать перед аудиторией сверстников с сообщениями.</w:t>
            </w:r>
          </w:p>
          <w:p w:rsidR="00C571B9" w:rsidRDefault="00C571B9" w:rsidP="00E245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FD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2A"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C571B9" w:rsidRDefault="00C571B9" w:rsidP="00E2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A7B">
              <w:rPr>
                <w:rFonts w:ascii="Times New Roman" w:hAnsi="Times New Roman" w:cs="Times New Roman"/>
                <w:sz w:val="28"/>
                <w:szCs w:val="28"/>
              </w:rPr>
              <w:t xml:space="preserve"> знать и применять изученные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1B9" w:rsidTr="00A12518">
        <w:tc>
          <w:tcPr>
            <w:tcW w:w="897" w:type="dxa"/>
          </w:tcPr>
          <w:p w:rsidR="00C571B9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6" w:type="dxa"/>
          </w:tcPr>
          <w:p w:rsidR="00C571B9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571B9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571B9" w:rsidRDefault="00C571B9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3402" w:type="dxa"/>
          </w:tcPr>
          <w:p w:rsidR="00C571B9" w:rsidRDefault="00C571B9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366" w:type="dxa"/>
            <w:vMerge/>
          </w:tcPr>
          <w:p w:rsidR="00C571B9" w:rsidRDefault="00C571B9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B9" w:rsidTr="00333F09">
        <w:trPr>
          <w:trHeight w:val="1682"/>
        </w:trPr>
        <w:tc>
          <w:tcPr>
            <w:tcW w:w="897" w:type="dxa"/>
          </w:tcPr>
          <w:p w:rsidR="00C571B9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56" w:type="dxa"/>
          </w:tcPr>
          <w:p w:rsidR="00C571B9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571B9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571B9" w:rsidRDefault="00C571B9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От иконы к парсуне</w:t>
            </w:r>
          </w:p>
        </w:tc>
        <w:tc>
          <w:tcPr>
            <w:tcW w:w="3402" w:type="dxa"/>
          </w:tcPr>
          <w:p w:rsidR="00C571B9" w:rsidRPr="008B6F9F" w:rsidRDefault="00C571B9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F9F">
              <w:rPr>
                <w:rFonts w:ascii="Times New Roman" w:hAnsi="Times New Roman"/>
                <w:sz w:val="28"/>
                <w:szCs w:val="28"/>
              </w:rPr>
              <w:t xml:space="preserve">Икона и парсуна – </w:t>
            </w:r>
            <w:proofErr w:type="spellStart"/>
            <w:proofErr w:type="gramStart"/>
            <w:r w:rsidRPr="008B6F9F">
              <w:rPr>
                <w:rFonts w:ascii="Times New Roman" w:hAnsi="Times New Roman"/>
                <w:sz w:val="28"/>
                <w:szCs w:val="28"/>
              </w:rPr>
              <w:t>сходст</w:t>
            </w:r>
            <w:proofErr w:type="spellEnd"/>
            <w:r w:rsidRPr="008B6F9F">
              <w:rPr>
                <w:rFonts w:ascii="Times New Roman" w:hAnsi="Times New Roman"/>
                <w:sz w:val="28"/>
                <w:szCs w:val="28"/>
              </w:rPr>
              <w:t>-во</w:t>
            </w:r>
            <w:proofErr w:type="gramEnd"/>
            <w:r w:rsidRPr="008B6F9F">
              <w:rPr>
                <w:rFonts w:ascii="Times New Roman" w:hAnsi="Times New Roman"/>
                <w:sz w:val="28"/>
                <w:szCs w:val="28"/>
              </w:rPr>
              <w:t xml:space="preserve"> и различие. </w:t>
            </w:r>
            <w:proofErr w:type="spellStart"/>
            <w:proofErr w:type="gramStart"/>
            <w:r w:rsidRPr="008B6F9F">
              <w:rPr>
                <w:rFonts w:ascii="Times New Roman" w:hAnsi="Times New Roman"/>
                <w:sz w:val="28"/>
                <w:szCs w:val="28"/>
              </w:rPr>
              <w:t>Проникно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B6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6F9F">
              <w:rPr>
                <w:rFonts w:ascii="Times New Roman" w:hAnsi="Times New Roman"/>
                <w:sz w:val="28"/>
                <w:szCs w:val="28"/>
              </w:rPr>
              <w:t>вение</w:t>
            </w:r>
            <w:proofErr w:type="spellEnd"/>
            <w:proofErr w:type="gramEnd"/>
            <w:r w:rsidRPr="008B6F9F">
              <w:rPr>
                <w:rFonts w:ascii="Times New Roman" w:hAnsi="Times New Roman"/>
                <w:sz w:val="28"/>
                <w:szCs w:val="28"/>
              </w:rPr>
              <w:t xml:space="preserve"> жизненных образов в иконопись; творчество </w:t>
            </w:r>
            <w:proofErr w:type="spellStart"/>
            <w:r w:rsidRPr="008B6F9F">
              <w:rPr>
                <w:rFonts w:ascii="Times New Roman" w:hAnsi="Times New Roman"/>
                <w:sz w:val="28"/>
                <w:szCs w:val="28"/>
              </w:rPr>
              <w:t>П.Чичерина</w:t>
            </w:r>
            <w:proofErr w:type="spellEnd"/>
            <w:r w:rsidRPr="008B6F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B6F9F">
              <w:rPr>
                <w:rFonts w:ascii="Times New Roman" w:hAnsi="Times New Roman"/>
                <w:sz w:val="28"/>
                <w:szCs w:val="28"/>
              </w:rPr>
              <w:t>С.Ушакова</w:t>
            </w:r>
            <w:proofErr w:type="spellEnd"/>
            <w:r w:rsidRPr="008B6F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  <w:vMerge/>
          </w:tcPr>
          <w:p w:rsidR="00C571B9" w:rsidRDefault="00C571B9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B9" w:rsidTr="00A12518">
        <w:tc>
          <w:tcPr>
            <w:tcW w:w="897" w:type="dxa"/>
          </w:tcPr>
          <w:p w:rsidR="00C571B9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6" w:type="dxa"/>
          </w:tcPr>
          <w:p w:rsidR="00C571B9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571B9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571B9" w:rsidRDefault="00C571B9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877">
              <w:rPr>
                <w:rFonts w:ascii="Times New Roman" w:hAnsi="Times New Roman" w:cs="Times New Roman"/>
                <w:sz w:val="28"/>
                <w:szCs w:val="28"/>
              </w:rPr>
              <w:t>Барокко в зодчестве и музыке</w:t>
            </w:r>
          </w:p>
        </w:tc>
        <w:tc>
          <w:tcPr>
            <w:tcW w:w="3402" w:type="dxa"/>
          </w:tcPr>
          <w:p w:rsidR="00C571B9" w:rsidRPr="00333F09" w:rsidRDefault="00C571B9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F09">
              <w:rPr>
                <w:rFonts w:ascii="Times New Roman" w:hAnsi="Times New Roman"/>
                <w:sz w:val="28"/>
                <w:szCs w:val="28"/>
              </w:rPr>
              <w:t>«Московское барокко»; хоровая храмовая музыка.</w:t>
            </w:r>
          </w:p>
        </w:tc>
        <w:tc>
          <w:tcPr>
            <w:tcW w:w="3366" w:type="dxa"/>
            <w:vMerge/>
          </w:tcPr>
          <w:p w:rsidR="00C571B9" w:rsidRDefault="00C571B9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E1" w:rsidTr="00F47A82">
        <w:tc>
          <w:tcPr>
            <w:tcW w:w="14560" w:type="dxa"/>
            <w:gridSpan w:val="6"/>
          </w:tcPr>
          <w:p w:rsidR="00892DE1" w:rsidRPr="009166F5" w:rsidRDefault="009166F5" w:rsidP="009166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166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Русская художественная культура </w:t>
            </w:r>
            <w:r w:rsidRPr="009166F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XVIII</w:t>
            </w:r>
          </w:p>
        </w:tc>
      </w:tr>
      <w:bookmarkEnd w:id="1"/>
      <w:tr w:rsidR="00C571B9" w:rsidTr="00A12518">
        <w:tc>
          <w:tcPr>
            <w:tcW w:w="897" w:type="dxa"/>
          </w:tcPr>
          <w:p w:rsidR="00C571B9" w:rsidRPr="009166F5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56" w:type="dxa"/>
          </w:tcPr>
          <w:p w:rsidR="00C571B9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571B9" w:rsidRPr="009166F5" w:rsidRDefault="00C571B9" w:rsidP="007D4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571B9" w:rsidRPr="0042039B" w:rsidRDefault="00C571B9" w:rsidP="0096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Идеалы «</w:t>
            </w:r>
            <w:proofErr w:type="spellStart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осьмнадцатого</w:t>
            </w:r>
            <w:proofErr w:type="spellEnd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столетия»: по пути «русской европейскости». </w:t>
            </w:r>
          </w:p>
          <w:p w:rsidR="00C571B9" w:rsidRDefault="00C571B9" w:rsidP="00966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«Россия молодая мужала гением Петра…»</w:t>
            </w:r>
          </w:p>
        </w:tc>
        <w:tc>
          <w:tcPr>
            <w:tcW w:w="3402" w:type="dxa"/>
          </w:tcPr>
          <w:p w:rsidR="00C571B9" w:rsidRPr="00966CC1" w:rsidRDefault="00C571B9" w:rsidP="00F33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CC1">
              <w:rPr>
                <w:rFonts w:ascii="Times New Roman" w:hAnsi="Times New Roman"/>
                <w:sz w:val="28"/>
                <w:szCs w:val="28"/>
              </w:rPr>
              <w:t xml:space="preserve">Культура Петровской </w:t>
            </w:r>
            <w:proofErr w:type="spellStart"/>
            <w:proofErr w:type="gramStart"/>
            <w:r w:rsidRPr="00966CC1">
              <w:rPr>
                <w:rFonts w:ascii="Times New Roman" w:hAnsi="Times New Roman"/>
                <w:sz w:val="28"/>
                <w:szCs w:val="28"/>
              </w:rPr>
              <w:t>эпо</w:t>
            </w:r>
            <w:proofErr w:type="spellEnd"/>
            <w:r w:rsidRPr="00966CC1">
              <w:rPr>
                <w:rFonts w:ascii="Times New Roman" w:hAnsi="Times New Roman"/>
                <w:sz w:val="28"/>
                <w:szCs w:val="28"/>
              </w:rPr>
              <w:t>-хи</w:t>
            </w:r>
            <w:proofErr w:type="gramEnd"/>
            <w:r w:rsidRPr="00966CC1">
              <w:rPr>
                <w:rFonts w:ascii="Times New Roman" w:hAnsi="Times New Roman"/>
                <w:sz w:val="28"/>
                <w:szCs w:val="28"/>
              </w:rPr>
              <w:t>. Эталон новой культу –</w:t>
            </w:r>
            <w:proofErr w:type="spellStart"/>
            <w:r w:rsidRPr="00966CC1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 w:rsidRPr="00966CC1">
              <w:rPr>
                <w:rFonts w:ascii="Times New Roman" w:hAnsi="Times New Roman"/>
                <w:sz w:val="28"/>
                <w:szCs w:val="28"/>
              </w:rPr>
              <w:t xml:space="preserve">; портретная живопись </w:t>
            </w:r>
            <w:proofErr w:type="spellStart"/>
            <w:r w:rsidRPr="00966CC1">
              <w:rPr>
                <w:rFonts w:ascii="Times New Roman" w:hAnsi="Times New Roman"/>
                <w:sz w:val="28"/>
                <w:szCs w:val="28"/>
              </w:rPr>
              <w:t>И.Н.Никитина</w:t>
            </w:r>
            <w:proofErr w:type="spellEnd"/>
            <w:r w:rsidRPr="00966C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6CC1">
              <w:rPr>
                <w:rFonts w:ascii="Times New Roman" w:hAnsi="Times New Roman"/>
                <w:sz w:val="28"/>
                <w:szCs w:val="28"/>
              </w:rPr>
              <w:t>А.М.Мат</w:t>
            </w:r>
            <w:proofErr w:type="spellEnd"/>
            <w:r w:rsidRPr="00966CC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966CC1">
              <w:rPr>
                <w:rFonts w:ascii="Times New Roman" w:hAnsi="Times New Roman"/>
                <w:sz w:val="28"/>
                <w:szCs w:val="28"/>
              </w:rPr>
              <w:t>веева</w:t>
            </w:r>
            <w:proofErr w:type="spellEnd"/>
            <w:r w:rsidRPr="00966CC1">
              <w:rPr>
                <w:rFonts w:ascii="Times New Roman" w:hAnsi="Times New Roman"/>
                <w:sz w:val="28"/>
                <w:szCs w:val="28"/>
              </w:rPr>
              <w:t xml:space="preserve">; новое светское </w:t>
            </w:r>
            <w:proofErr w:type="spellStart"/>
            <w:r w:rsidRPr="00966CC1">
              <w:rPr>
                <w:rFonts w:ascii="Times New Roman" w:hAnsi="Times New Roman"/>
                <w:sz w:val="28"/>
                <w:szCs w:val="28"/>
              </w:rPr>
              <w:t>му-зицирование</w:t>
            </w:r>
            <w:proofErr w:type="spellEnd"/>
            <w:r w:rsidRPr="00966CC1">
              <w:rPr>
                <w:rFonts w:ascii="Times New Roman" w:hAnsi="Times New Roman"/>
                <w:sz w:val="28"/>
                <w:szCs w:val="28"/>
              </w:rPr>
              <w:t>. Нравствен –</w:t>
            </w:r>
            <w:proofErr w:type="spellStart"/>
            <w:r w:rsidRPr="00966CC1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966CC1">
              <w:rPr>
                <w:rFonts w:ascii="Times New Roman" w:hAnsi="Times New Roman"/>
                <w:sz w:val="28"/>
                <w:szCs w:val="28"/>
              </w:rPr>
              <w:t xml:space="preserve"> проблемы в русской поэзии и драматургии</w:t>
            </w:r>
          </w:p>
        </w:tc>
        <w:tc>
          <w:tcPr>
            <w:tcW w:w="3366" w:type="dxa"/>
            <w:vMerge w:val="restart"/>
          </w:tcPr>
          <w:p w:rsidR="00C571B9" w:rsidRPr="0041617F" w:rsidRDefault="00C571B9" w:rsidP="00C57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7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C571B9" w:rsidRPr="00D55D46" w:rsidRDefault="00C571B9" w:rsidP="00C5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>амостоятельно</w:t>
            </w:r>
          </w:p>
          <w:p w:rsidR="00C571B9" w:rsidRPr="00D55D46" w:rsidRDefault="00C571B9" w:rsidP="00C5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>формулировать тему,</w:t>
            </w:r>
          </w:p>
          <w:p w:rsidR="00C571B9" w:rsidRDefault="00C571B9" w:rsidP="00C5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>проблему и цели урока.</w:t>
            </w:r>
          </w:p>
          <w:p w:rsidR="00C571B9" w:rsidRPr="0041617F" w:rsidRDefault="00C571B9" w:rsidP="00C5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17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Pr="0041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617F">
              <w:rPr>
                <w:rFonts w:ascii="Times New Roman" w:hAnsi="Times New Roman" w:cs="Times New Roman"/>
                <w:sz w:val="28"/>
                <w:szCs w:val="28"/>
              </w:rPr>
              <w:t>ользоваться справочниками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1B9" w:rsidRDefault="00C571B9" w:rsidP="00C5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17F">
              <w:rPr>
                <w:rFonts w:ascii="Times New Roman" w:hAnsi="Times New Roman" w:cs="Times New Roman"/>
                <w:sz w:val="28"/>
                <w:szCs w:val="28"/>
              </w:rPr>
              <w:t>существлять анализ и синтез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1B9" w:rsidRPr="0041617F" w:rsidRDefault="00C571B9" w:rsidP="00C5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41617F">
              <w:rPr>
                <w:rFonts w:ascii="Times New Roman" w:hAnsi="Times New Roman" w:cs="Times New Roman"/>
                <w:sz w:val="28"/>
                <w:szCs w:val="28"/>
              </w:rPr>
              <w:t xml:space="preserve">станавливать причинно-следственные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17F">
              <w:rPr>
                <w:rFonts w:ascii="Times New Roman" w:hAnsi="Times New Roman" w:cs="Times New Roman"/>
                <w:sz w:val="28"/>
                <w:szCs w:val="28"/>
              </w:rPr>
              <w:t>вязи.</w:t>
            </w:r>
          </w:p>
          <w:p w:rsidR="00C571B9" w:rsidRDefault="00C571B9" w:rsidP="00C5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A3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41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1B9" w:rsidRPr="0041617F" w:rsidRDefault="00C571B9" w:rsidP="00C5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617F">
              <w:rPr>
                <w:rFonts w:ascii="Times New Roman" w:hAnsi="Times New Roman" w:cs="Times New Roman"/>
                <w:sz w:val="28"/>
                <w:szCs w:val="28"/>
              </w:rPr>
              <w:t>ыступать перед аудиторией сверстников с сообщениями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1B9" w:rsidRDefault="00C571B9" w:rsidP="00C5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7A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УУД:</w:t>
            </w:r>
            <w:r w:rsidRPr="0041617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основные особенности развития русской культуры</w:t>
            </w:r>
          </w:p>
        </w:tc>
      </w:tr>
      <w:tr w:rsidR="00C571B9" w:rsidTr="00067F34">
        <w:tc>
          <w:tcPr>
            <w:tcW w:w="897" w:type="dxa"/>
          </w:tcPr>
          <w:p w:rsidR="00C571B9" w:rsidRPr="00865830" w:rsidRDefault="00C571B9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6" w:type="dxa"/>
          </w:tcPr>
          <w:p w:rsidR="00C571B9" w:rsidRDefault="00C571B9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571B9" w:rsidRPr="00865830" w:rsidRDefault="00C571B9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571B9" w:rsidRDefault="00C571B9" w:rsidP="0006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Середина века: от «высокого барокко» к классицизму</w:t>
            </w:r>
          </w:p>
        </w:tc>
        <w:tc>
          <w:tcPr>
            <w:tcW w:w="3402" w:type="dxa"/>
          </w:tcPr>
          <w:p w:rsidR="00C571B9" w:rsidRPr="00B673DA" w:rsidRDefault="00C571B9" w:rsidP="0006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3DA">
              <w:rPr>
                <w:rFonts w:ascii="Times New Roman" w:hAnsi="Times New Roman"/>
                <w:sz w:val="28"/>
                <w:szCs w:val="28"/>
              </w:rPr>
              <w:t xml:space="preserve">Санкт-Петербург: величие новой России; </w:t>
            </w:r>
            <w:r w:rsidRPr="00B67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градостроительная новизна; вклад иностранных мастеров; ба </w:t>
            </w:r>
            <w:proofErr w:type="spellStart"/>
            <w:r w:rsidRPr="00B673DA">
              <w:rPr>
                <w:rFonts w:ascii="Times New Roman" w:hAnsi="Times New Roman"/>
                <w:sz w:val="28"/>
                <w:szCs w:val="28"/>
              </w:rPr>
              <w:t>рокко</w:t>
            </w:r>
            <w:proofErr w:type="spellEnd"/>
            <w:r w:rsidRPr="00B673DA">
              <w:rPr>
                <w:rFonts w:ascii="Times New Roman" w:hAnsi="Times New Roman"/>
                <w:sz w:val="28"/>
                <w:szCs w:val="28"/>
              </w:rPr>
              <w:t xml:space="preserve"> и классицизм. </w:t>
            </w:r>
            <w:proofErr w:type="spellStart"/>
            <w:r w:rsidRPr="00B673DA">
              <w:rPr>
                <w:rFonts w:ascii="Times New Roman" w:hAnsi="Times New Roman"/>
                <w:sz w:val="28"/>
                <w:szCs w:val="28"/>
              </w:rPr>
              <w:t>Оте</w:t>
            </w:r>
            <w:proofErr w:type="spellEnd"/>
            <w:r w:rsidRPr="00B673D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B673DA">
              <w:rPr>
                <w:rFonts w:ascii="Times New Roman" w:hAnsi="Times New Roman"/>
                <w:sz w:val="28"/>
                <w:szCs w:val="28"/>
              </w:rPr>
              <w:t>чественные</w:t>
            </w:r>
            <w:proofErr w:type="spellEnd"/>
            <w:r w:rsidRPr="00B673DA">
              <w:rPr>
                <w:rFonts w:ascii="Times New Roman" w:hAnsi="Times New Roman"/>
                <w:sz w:val="28"/>
                <w:szCs w:val="28"/>
              </w:rPr>
              <w:t xml:space="preserve"> зодчие </w:t>
            </w:r>
            <w:r w:rsidRPr="00B673DA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B673D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366" w:type="dxa"/>
            <w:vMerge/>
          </w:tcPr>
          <w:p w:rsidR="00C571B9" w:rsidRDefault="00C571B9" w:rsidP="0006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B9" w:rsidTr="00B42E78">
        <w:tc>
          <w:tcPr>
            <w:tcW w:w="897" w:type="dxa"/>
          </w:tcPr>
          <w:p w:rsidR="00C571B9" w:rsidRPr="00865830" w:rsidRDefault="00C571B9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6" w:type="dxa"/>
          </w:tcPr>
          <w:p w:rsidR="00C571B9" w:rsidRDefault="00C571B9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571B9" w:rsidRPr="00865830" w:rsidRDefault="00C571B9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571B9" w:rsidRPr="0042039B" w:rsidRDefault="00C571B9" w:rsidP="00B6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было слово. </w:t>
            </w:r>
          </w:p>
          <w:p w:rsidR="00C571B9" w:rsidRDefault="00C571B9" w:rsidP="00B6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«Строгий стройный вид» (логика нового зодчества)</w:t>
            </w:r>
          </w:p>
        </w:tc>
        <w:tc>
          <w:tcPr>
            <w:tcW w:w="3402" w:type="dxa"/>
          </w:tcPr>
          <w:p w:rsidR="00C571B9" w:rsidRDefault="00C571B9" w:rsidP="0006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049">
              <w:rPr>
                <w:rFonts w:ascii="Times New Roman" w:hAnsi="Times New Roman" w:cs="Times New Roman"/>
                <w:sz w:val="28"/>
                <w:szCs w:val="28"/>
              </w:rPr>
              <w:t>Московские зодчие: самобытная трактовка европейских стилей. Творчество В.И. Баженова Стиль, технологии. Проекты М.Ф. Казакова.</w:t>
            </w:r>
          </w:p>
        </w:tc>
        <w:tc>
          <w:tcPr>
            <w:tcW w:w="3366" w:type="dxa"/>
            <w:vMerge/>
          </w:tcPr>
          <w:p w:rsidR="00C571B9" w:rsidRDefault="00C571B9" w:rsidP="0006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B9" w:rsidTr="00067F34">
        <w:tc>
          <w:tcPr>
            <w:tcW w:w="897" w:type="dxa"/>
          </w:tcPr>
          <w:p w:rsidR="00C571B9" w:rsidRPr="00865830" w:rsidRDefault="00C571B9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556" w:type="dxa"/>
          </w:tcPr>
          <w:p w:rsidR="00C571B9" w:rsidRDefault="00C571B9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571B9" w:rsidRPr="00865830" w:rsidRDefault="00C571B9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571B9" w:rsidRPr="0042039B" w:rsidRDefault="00C571B9" w:rsidP="00664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Рождение Санкт-Петербургской композиторской школы.</w:t>
            </w:r>
          </w:p>
          <w:p w:rsidR="00C571B9" w:rsidRDefault="00C571B9" w:rsidP="00664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«Пристанище художникам всякого рода…» кружок Н.А. Львова</w:t>
            </w:r>
          </w:p>
        </w:tc>
        <w:tc>
          <w:tcPr>
            <w:tcW w:w="3402" w:type="dxa"/>
          </w:tcPr>
          <w:p w:rsidR="00C571B9" w:rsidRPr="00664E6E" w:rsidRDefault="00C571B9" w:rsidP="0006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E6E">
              <w:rPr>
                <w:rFonts w:ascii="Times New Roman" w:hAnsi="Times New Roman"/>
                <w:sz w:val="28"/>
                <w:szCs w:val="28"/>
              </w:rPr>
              <w:t>Развитие жанра хорового многоголосного концерта.    Слушание музыки.    Фольклорное поприще Н.А. Львова.</w:t>
            </w:r>
          </w:p>
        </w:tc>
        <w:tc>
          <w:tcPr>
            <w:tcW w:w="3366" w:type="dxa"/>
            <w:vMerge/>
          </w:tcPr>
          <w:p w:rsidR="00C571B9" w:rsidRDefault="00C571B9" w:rsidP="0006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B9" w:rsidTr="00067F34">
        <w:tc>
          <w:tcPr>
            <w:tcW w:w="897" w:type="dxa"/>
          </w:tcPr>
          <w:p w:rsidR="00C571B9" w:rsidRPr="00865830" w:rsidRDefault="00C571B9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556" w:type="dxa"/>
          </w:tcPr>
          <w:p w:rsidR="00C571B9" w:rsidRDefault="00C571B9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C571B9" w:rsidRPr="00865830" w:rsidRDefault="00C571B9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C571B9" w:rsidRDefault="00C571B9" w:rsidP="0006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Итоги «</w:t>
            </w:r>
            <w:proofErr w:type="spellStart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>осьмнадцатого</w:t>
            </w:r>
            <w:proofErr w:type="spellEnd"/>
            <w:r w:rsidRPr="0042039B">
              <w:rPr>
                <w:rFonts w:ascii="Times New Roman" w:hAnsi="Times New Roman" w:cs="Times New Roman"/>
                <w:sz w:val="28"/>
                <w:szCs w:val="28"/>
              </w:rPr>
              <w:t xml:space="preserve"> века»: на Олимпе мастерства</w:t>
            </w:r>
          </w:p>
        </w:tc>
        <w:tc>
          <w:tcPr>
            <w:tcW w:w="3402" w:type="dxa"/>
          </w:tcPr>
          <w:p w:rsidR="00C571B9" w:rsidRDefault="00C571B9" w:rsidP="0006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3EC">
              <w:rPr>
                <w:rFonts w:ascii="Times New Roman" w:hAnsi="Times New Roman" w:cs="Times New Roman"/>
                <w:sz w:val="28"/>
                <w:szCs w:val="28"/>
              </w:rPr>
              <w:t xml:space="preserve">Портретная живопись середины века; творчество Ф.С. </w:t>
            </w:r>
            <w:proofErr w:type="spellStart"/>
            <w:r w:rsidRPr="006403EC">
              <w:rPr>
                <w:rFonts w:ascii="Times New Roman" w:hAnsi="Times New Roman" w:cs="Times New Roman"/>
                <w:sz w:val="28"/>
                <w:szCs w:val="28"/>
              </w:rPr>
              <w:t>Рокотова</w:t>
            </w:r>
            <w:proofErr w:type="spellEnd"/>
            <w:r w:rsidRPr="006403EC">
              <w:rPr>
                <w:rFonts w:ascii="Times New Roman" w:hAnsi="Times New Roman" w:cs="Times New Roman"/>
                <w:sz w:val="28"/>
                <w:szCs w:val="28"/>
              </w:rPr>
              <w:t xml:space="preserve">, Д.Г. </w:t>
            </w:r>
            <w:proofErr w:type="spellStart"/>
            <w:r w:rsidRPr="006403EC">
              <w:rPr>
                <w:rFonts w:ascii="Times New Roman" w:hAnsi="Times New Roman" w:cs="Times New Roman"/>
                <w:sz w:val="28"/>
                <w:szCs w:val="28"/>
              </w:rPr>
              <w:t>Левиц</w:t>
            </w:r>
            <w:proofErr w:type="spellEnd"/>
            <w:r w:rsidRPr="006403EC">
              <w:rPr>
                <w:rFonts w:ascii="Times New Roman" w:hAnsi="Times New Roman" w:cs="Times New Roman"/>
                <w:sz w:val="28"/>
                <w:szCs w:val="28"/>
              </w:rPr>
              <w:t xml:space="preserve"> кого, В.Л. </w:t>
            </w:r>
            <w:proofErr w:type="spellStart"/>
            <w:r w:rsidRPr="006403EC">
              <w:rPr>
                <w:rFonts w:ascii="Times New Roman" w:hAnsi="Times New Roman" w:cs="Times New Roman"/>
                <w:sz w:val="28"/>
                <w:szCs w:val="28"/>
              </w:rPr>
              <w:t>Боровиковского</w:t>
            </w:r>
            <w:proofErr w:type="spellEnd"/>
            <w:r w:rsidRPr="006403EC">
              <w:rPr>
                <w:rFonts w:ascii="Times New Roman" w:hAnsi="Times New Roman" w:cs="Times New Roman"/>
                <w:sz w:val="28"/>
                <w:szCs w:val="28"/>
              </w:rPr>
              <w:t xml:space="preserve"> Портрет в творчестве скульпторов. Слушание музыки.</w:t>
            </w:r>
          </w:p>
        </w:tc>
        <w:tc>
          <w:tcPr>
            <w:tcW w:w="3366" w:type="dxa"/>
            <w:vMerge/>
          </w:tcPr>
          <w:p w:rsidR="00C571B9" w:rsidRDefault="00C571B9" w:rsidP="0006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00" w:rsidRPr="006403EC" w:rsidTr="00067F34">
        <w:tc>
          <w:tcPr>
            <w:tcW w:w="897" w:type="dxa"/>
          </w:tcPr>
          <w:p w:rsidR="00AA4E00" w:rsidRPr="00865830" w:rsidRDefault="00865830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556" w:type="dxa"/>
          </w:tcPr>
          <w:p w:rsidR="00AA4E00" w:rsidRDefault="00AA4E00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A4E00" w:rsidRPr="00865830" w:rsidRDefault="00865830" w:rsidP="00067F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AA4E00" w:rsidRPr="006403EC" w:rsidRDefault="001E1F3F" w:rsidP="0006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3402" w:type="dxa"/>
          </w:tcPr>
          <w:p w:rsidR="00AA4E00" w:rsidRPr="001E1F3F" w:rsidRDefault="001E1F3F" w:rsidP="0006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</w:t>
            </w:r>
          </w:p>
        </w:tc>
        <w:tc>
          <w:tcPr>
            <w:tcW w:w="3366" w:type="dxa"/>
          </w:tcPr>
          <w:p w:rsidR="00AA4E00" w:rsidRPr="006403EC" w:rsidRDefault="00AA4E00" w:rsidP="00067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97D33" w:rsidRPr="006403EC" w:rsidRDefault="00C97D33" w:rsidP="007D445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97D33" w:rsidRPr="006403EC" w:rsidSect="007D445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5D"/>
    <w:rsid w:val="000214D6"/>
    <w:rsid w:val="00041A7B"/>
    <w:rsid w:val="00042350"/>
    <w:rsid w:val="000559B0"/>
    <w:rsid w:val="00061673"/>
    <w:rsid w:val="000F61DF"/>
    <w:rsid w:val="0011005B"/>
    <w:rsid w:val="00115C41"/>
    <w:rsid w:val="00151FAB"/>
    <w:rsid w:val="00181C76"/>
    <w:rsid w:val="001E1F3F"/>
    <w:rsid w:val="001F6E8A"/>
    <w:rsid w:val="00211ACC"/>
    <w:rsid w:val="00297D04"/>
    <w:rsid w:val="002B1372"/>
    <w:rsid w:val="002B6CF0"/>
    <w:rsid w:val="002C133D"/>
    <w:rsid w:val="002F54D1"/>
    <w:rsid w:val="003026D0"/>
    <w:rsid w:val="0033087B"/>
    <w:rsid w:val="00333F09"/>
    <w:rsid w:val="00362B98"/>
    <w:rsid w:val="00413EF2"/>
    <w:rsid w:val="0041617F"/>
    <w:rsid w:val="0042129A"/>
    <w:rsid w:val="004245B8"/>
    <w:rsid w:val="0047308D"/>
    <w:rsid w:val="00492AE2"/>
    <w:rsid w:val="004A3FC6"/>
    <w:rsid w:val="004E6877"/>
    <w:rsid w:val="004F13D0"/>
    <w:rsid w:val="00526F64"/>
    <w:rsid w:val="0055505D"/>
    <w:rsid w:val="0056419E"/>
    <w:rsid w:val="00570722"/>
    <w:rsid w:val="00574705"/>
    <w:rsid w:val="005A4E6D"/>
    <w:rsid w:val="005A7B40"/>
    <w:rsid w:val="006403EC"/>
    <w:rsid w:val="00656B9D"/>
    <w:rsid w:val="00664E6E"/>
    <w:rsid w:val="006774C1"/>
    <w:rsid w:val="006C6049"/>
    <w:rsid w:val="006F031F"/>
    <w:rsid w:val="00750AD4"/>
    <w:rsid w:val="00775F3C"/>
    <w:rsid w:val="007C6666"/>
    <w:rsid w:val="007D445D"/>
    <w:rsid w:val="007D6603"/>
    <w:rsid w:val="007E730C"/>
    <w:rsid w:val="00817F20"/>
    <w:rsid w:val="0082490B"/>
    <w:rsid w:val="008277AE"/>
    <w:rsid w:val="0085175A"/>
    <w:rsid w:val="00865830"/>
    <w:rsid w:val="008800BF"/>
    <w:rsid w:val="00892DE1"/>
    <w:rsid w:val="008A552A"/>
    <w:rsid w:val="008B6F9F"/>
    <w:rsid w:val="009166F5"/>
    <w:rsid w:val="00966CC1"/>
    <w:rsid w:val="00974654"/>
    <w:rsid w:val="0098652B"/>
    <w:rsid w:val="009D4F61"/>
    <w:rsid w:val="00A00873"/>
    <w:rsid w:val="00A12518"/>
    <w:rsid w:val="00A22344"/>
    <w:rsid w:val="00A537A0"/>
    <w:rsid w:val="00A75BCC"/>
    <w:rsid w:val="00A97AEA"/>
    <w:rsid w:val="00AA4E00"/>
    <w:rsid w:val="00AD5565"/>
    <w:rsid w:val="00B168A2"/>
    <w:rsid w:val="00B312E8"/>
    <w:rsid w:val="00B673DA"/>
    <w:rsid w:val="00B83DD0"/>
    <w:rsid w:val="00BA17D5"/>
    <w:rsid w:val="00BD0715"/>
    <w:rsid w:val="00C53BAA"/>
    <w:rsid w:val="00C571B9"/>
    <w:rsid w:val="00C77957"/>
    <w:rsid w:val="00C97D33"/>
    <w:rsid w:val="00CA6D27"/>
    <w:rsid w:val="00CB4FD2"/>
    <w:rsid w:val="00CF011D"/>
    <w:rsid w:val="00D55D46"/>
    <w:rsid w:val="00D60268"/>
    <w:rsid w:val="00D92990"/>
    <w:rsid w:val="00DA0BF3"/>
    <w:rsid w:val="00DA4CEE"/>
    <w:rsid w:val="00DA6C0C"/>
    <w:rsid w:val="00DB455A"/>
    <w:rsid w:val="00DF40D4"/>
    <w:rsid w:val="00E245B8"/>
    <w:rsid w:val="00E80391"/>
    <w:rsid w:val="00ED432A"/>
    <w:rsid w:val="00F1289A"/>
    <w:rsid w:val="00F330F4"/>
    <w:rsid w:val="00F368E7"/>
    <w:rsid w:val="00F37A38"/>
    <w:rsid w:val="00F42097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5351"/>
  <w15:chartTrackingRefBased/>
  <w15:docId w15:val="{F746CFA2-673B-4835-98E9-B7625481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4</cp:revision>
  <dcterms:created xsi:type="dcterms:W3CDTF">2021-09-30T20:00:00Z</dcterms:created>
  <dcterms:modified xsi:type="dcterms:W3CDTF">2021-09-30T21:56:00Z</dcterms:modified>
</cp:coreProperties>
</file>