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EE81" w14:textId="77777777" w:rsidR="0035385F" w:rsidRPr="0077045A" w:rsidRDefault="0035385F" w:rsidP="003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4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DBF9E1B" w14:textId="77777777" w:rsidR="0035385F" w:rsidRPr="0077045A" w:rsidRDefault="0035385F" w:rsidP="003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16A72" w14:textId="77777777" w:rsidR="0035385F" w:rsidRPr="0077045A" w:rsidRDefault="0035385F" w:rsidP="0035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</w:rPr>
        <w:t>В начальной школе были заложены основные, базовые понятия и ориентиры, на основе которых в основной и старшей школе будет продолжаться образовательное и практическое углубление в христианские традиции, укрепление в вере и формирование твердых морально-нравственных позиций обучающихся.</w:t>
      </w:r>
    </w:p>
    <w:p w14:paraId="0BFD5BFA" w14:textId="77777777" w:rsidR="0035385F" w:rsidRPr="0077045A" w:rsidRDefault="0035385F" w:rsidP="0035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</w:rPr>
        <w:t>Курс предполагает сочетание воспитательных и образовательных задач, которые в основной школе группируются вокруг темы формирования личности, выстраивания личных отношений с Богом и людьми, что сопровождается в методике преподавания курса переключением с общего на частное, с масштабного на детальное. Специфика возраста, а это подростковый период, как раз благоприятствует такому подходу, так как именно в основной школе ребенок начинает больше обращать внимание на свои собственные чувства и переживания, переключаться на «свой мир» и часто, как отрицательная сторона этого возраста, существует опасность замыкания в себе. В подростковом возрасте рушатся идеалы, происходит смена авторитетов, обостряется стремление найти и понять себя, определить свое место в окружающем мире.</w:t>
      </w:r>
    </w:p>
    <w:p w14:paraId="11BE4104" w14:textId="77777777" w:rsidR="0035385F" w:rsidRPr="0077045A" w:rsidRDefault="0035385F" w:rsidP="0035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</w:rPr>
        <w:t>Этот период самый сложный с точки зрения педагогики, но в то же время он может быть и самым плодотворным с точки зрения формирования личности. Если удастся предотвратить процесс «отступления от веры» в сознании ребенка и показать красоту религиозного взгляда на жизнь, то прохождение «трудного возраста» будет не таким разрушительно опасным и, более того, созидательным в будущем.</w:t>
      </w:r>
    </w:p>
    <w:p w14:paraId="4AD0FCF6" w14:textId="77777777" w:rsidR="0035385F" w:rsidRPr="0077045A" w:rsidRDefault="0035385F" w:rsidP="0035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</w:rPr>
        <w:t>Исходя из этого, построение учебного курса в основной школе должно иметь три равнозначных по приоритетам цели: 1) закрепление приобретенных религиозных навыков; 2) помощь в формировании личностных отношений с Богом; 3) помощь в социальной адаптации.</w:t>
      </w:r>
    </w:p>
    <w:p w14:paraId="4E854049" w14:textId="77777777" w:rsidR="0035385F" w:rsidRPr="0077045A" w:rsidRDefault="0035385F" w:rsidP="003538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704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Цели курса:</w:t>
      </w:r>
    </w:p>
    <w:p w14:paraId="68FFFEF8" w14:textId="77777777" w:rsidR="0035385F" w:rsidRPr="0077045A" w:rsidRDefault="0035385F" w:rsidP="0035385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045A">
        <w:rPr>
          <w:rFonts w:ascii="Times New Roman" w:hAnsi="Times New Roman" w:cs="Times New Roman"/>
          <w:sz w:val="24"/>
          <w:szCs w:val="24"/>
        </w:rPr>
        <w:t>охранить и укрепить заложенные основы веры и христианской морали, помочь утвердиться умом и духом в признании истинности Православной веры.</w:t>
      </w:r>
    </w:p>
    <w:p w14:paraId="3FE550C0" w14:textId="77777777" w:rsidR="0035385F" w:rsidRPr="0077045A" w:rsidRDefault="0035385F" w:rsidP="0035385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</w:rPr>
        <w:t>помочь обучающимся раскрыть в себе образ Божий, увидеть путь развития от имеющегося образа к подобию.</w:t>
      </w:r>
    </w:p>
    <w:p w14:paraId="5B57BBBA" w14:textId="77777777" w:rsidR="0035385F" w:rsidRPr="0077045A" w:rsidRDefault="0035385F" w:rsidP="0035385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</w:rPr>
        <w:t>раскрыть понимание того, что любовь к Богу неразрывно связана с любовью к Его творению и, прежде всего, к людям.</w:t>
      </w:r>
    </w:p>
    <w:p w14:paraId="4FC9B093" w14:textId="77777777" w:rsidR="0035385F" w:rsidRPr="0077045A" w:rsidRDefault="0035385F" w:rsidP="0035385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sz w:val="24"/>
          <w:szCs w:val="24"/>
        </w:rPr>
        <w:t xml:space="preserve">помочь обучающимся найти свое место в Церкви через участие в разных аспектах Её жизни, как в таинственной (мистической) - в Таинствах и Богослужении, так и в </w:t>
      </w:r>
      <w:proofErr w:type="gramStart"/>
      <w:r w:rsidRPr="0077045A">
        <w:rPr>
          <w:rFonts w:ascii="Times New Roman" w:hAnsi="Times New Roman" w:cs="Times New Roman"/>
          <w:sz w:val="24"/>
          <w:szCs w:val="24"/>
        </w:rPr>
        <w:t>повседневной:  участие</w:t>
      </w:r>
      <w:proofErr w:type="gramEnd"/>
      <w:r w:rsidRPr="0077045A">
        <w:rPr>
          <w:rFonts w:ascii="Times New Roman" w:hAnsi="Times New Roman" w:cs="Times New Roman"/>
          <w:sz w:val="24"/>
          <w:szCs w:val="24"/>
        </w:rPr>
        <w:t xml:space="preserve"> в социальной, образовательной работе приходов, в делах милосердия.</w:t>
      </w:r>
    </w:p>
    <w:p w14:paraId="0787E7B9" w14:textId="77777777" w:rsidR="0035385F" w:rsidRPr="0077045A" w:rsidRDefault="0035385F" w:rsidP="003538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704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достижения поставленных целей необходимо решение следующих </w:t>
      </w:r>
      <w:r w:rsidRPr="007704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практических задач:</w:t>
      </w:r>
    </w:p>
    <w:p w14:paraId="03D16267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 xml:space="preserve">сохранять и укреплять </w:t>
      </w:r>
      <w:r w:rsidRPr="0077045A">
        <w:rPr>
          <w:rFonts w:ascii="Times New Roman" w:hAnsi="Times New Roman" w:cs="Times New Roman"/>
          <w:sz w:val="24"/>
          <w:szCs w:val="24"/>
        </w:rPr>
        <w:t>в обучающихся опыт литургической Церковной жизни;</w:t>
      </w:r>
    </w:p>
    <w:p w14:paraId="12B8B3C1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>показывать</w:t>
      </w:r>
      <w:r w:rsidRPr="0077045A">
        <w:rPr>
          <w:rFonts w:ascii="Times New Roman" w:hAnsi="Times New Roman" w:cs="Times New Roman"/>
          <w:sz w:val="24"/>
          <w:szCs w:val="24"/>
        </w:rPr>
        <w:t xml:space="preserve"> актуальность и красоту православного богослужения, являющего собой </w:t>
      </w:r>
      <w:proofErr w:type="gramStart"/>
      <w:r w:rsidRPr="0077045A">
        <w:rPr>
          <w:rFonts w:ascii="Times New Roman" w:hAnsi="Times New Roman" w:cs="Times New Roman"/>
          <w:sz w:val="24"/>
          <w:szCs w:val="24"/>
        </w:rPr>
        <w:t>синтез  искусств</w:t>
      </w:r>
      <w:proofErr w:type="gramEnd"/>
      <w:r w:rsidRPr="0077045A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2D4BEA4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>учить</w:t>
      </w:r>
      <w:r w:rsidRPr="0077045A">
        <w:rPr>
          <w:rFonts w:ascii="Times New Roman" w:hAnsi="Times New Roman" w:cs="Times New Roman"/>
          <w:sz w:val="24"/>
          <w:szCs w:val="24"/>
        </w:rPr>
        <w:t xml:space="preserve"> тоньше чувствовать службу, не утомляться ею; </w:t>
      </w:r>
    </w:p>
    <w:p w14:paraId="46A27703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>научить</w:t>
      </w:r>
      <w:r w:rsidRPr="0077045A">
        <w:rPr>
          <w:rFonts w:ascii="Times New Roman" w:hAnsi="Times New Roman" w:cs="Times New Roman"/>
          <w:sz w:val="24"/>
          <w:szCs w:val="24"/>
        </w:rPr>
        <w:t xml:space="preserve"> ставить перед собой нравственные задачи и выдвигать требования к своей душе и своему телу;</w:t>
      </w:r>
    </w:p>
    <w:p w14:paraId="61BC9B55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 xml:space="preserve">показывать </w:t>
      </w:r>
      <w:r w:rsidRPr="0077045A">
        <w:rPr>
          <w:rFonts w:ascii="Times New Roman" w:hAnsi="Times New Roman" w:cs="Times New Roman"/>
          <w:sz w:val="24"/>
          <w:szCs w:val="24"/>
        </w:rPr>
        <w:t xml:space="preserve">обучающимся, где и как можно реализовывать потребность христианской души в делах милосердия и делах веры (на примерах Священного Писания, агиографии, современной деятельности приходских </w:t>
      </w:r>
      <w:proofErr w:type="gramStart"/>
      <w:r w:rsidRPr="0077045A">
        <w:rPr>
          <w:rFonts w:ascii="Times New Roman" w:hAnsi="Times New Roman" w:cs="Times New Roman"/>
          <w:sz w:val="24"/>
          <w:szCs w:val="24"/>
        </w:rPr>
        <w:t>общин  или</w:t>
      </w:r>
      <w:proofErr w:type="gramEnd"/>
      <w:r w:rsidRPr="0077045A">
        <w:rPr>
          <w:rFonts w:ascii="Times New Roman" w:hAnsi="Times New Roman" w:cs="Times New Roman"/>
          <w:sz w:val="24"/>
          <w:szCs w:val="24"/>
        </w:rPr>
        <w:t xml:space="preserve"> братств);</w:t>
      </w:r>
    </w:p>
    <w:p w14:paraId="1BA005A4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развивать </w:t>
      </w:r>
      <w:r w:rsidRPr="0077045A">
        <w:rPr>
          <w:rFonts w:ascii="Times New Roman" w:hAnsi="Times New Roman" w:cs="Times New Roman"/>
          <w:sz w:val="24"/>
          <w:szCs w:val="24"/>
        </w:rPr>
        <w:t>высокообразованную и культурную личность, патриота и гражданина своего Отечества через углубление знаний истории и культуры своей страны;</w:t>
      </w:r>
    </w:p>
    <w:p w14:paraId="65051E6C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>развивать</w:t>
      </w:r>
      <w:r w:rsidRPr="0077045A">
        <w:rPr>
          <w:rFonts w:ascii="Times New Roman" w:hAnsi="Times New Roman" w:cs="Times New Roman"/>
          <w:sz w:val="24"/>
          <w:szCs w:val="24"/>
        </w:rPr>
        <w:t xml:space="preserve"> и укреплять нравственные чувства и стремления ребенка;</w:t>
      </w:r>
    </w:p>
    <w:p w14:paraId="106CF7C5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>развивать</w:t>
      </w:r>
      <w:r w:rsidRPr="0077045A">
        <w:rPr>
          <w:rFonts w:ascii="Times New Roman" w:hAnsi="Times New Roman" w:cs="Times New Roman"/>
          <w:sz w:val="24"/>
          <w:szCs w:val="24"/>
        </w:rPr>
        <w:t xml:space="preserve"> способность анализировать свои поступки и их последствия, а </w:t>
      </w:r>
      <w:proofErr w:type="gramStart"/>
      <w:r w:rsidRPr="0077045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7045A">
        <w:rPr>
          <w:rFonts w:ascii="Times New Roman" w:hAnsi="Times New Roman" w:cs="Times New Roman"/>
          <w:sz w:val="24"/>
          <w:szCs w:val="24"/>
        </w:rPr>
        <w:t xml:space="preserve"> рассматривать причины, которые побуждают делать доброе или злое, учиться делать правильный нравственный выбор;</w:t>
      </w:r>
    </w:p>
    <w:p w14:paraId="3F69EE93" w14:textId="77777777" w:rsidR="0035385F" w:rsidRPr="0077045A" w:rsidRDefault="0035385F" w:rsidP="0035385F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>учиться</w:t>
      </w:r>
      <w:r w:rsidRPr="0077045A">
        <w:rPr>
          <w:rFonts w:ascii="Times New Roman" w:hAnsi="Times New Roman" w:cs="Times New Roman"/>
          <w:sz w:val="24"/>
          <w:szCs w:val="24"/>
        </w:rPr>
        <w:t xml:space="preserve"> применять к собственной жизни нравственные уроки из жизни святых и личностей Священного </w:t>
      </w:r>
      <w:proofErr w:type="gramStart"/>
      <w:r w:rsidRPr="0077045A">
        <w:rPr>
          <w:rFonts w:ascii="Times New Roman" w:hAnsi="Times New Roman" w:cs="Times New Roman"/>
          <w:sz w:val="24"/>
          <w:szCs w:val="24"/>
        </w:rPr>
        <w:t>Писания,  литературных</w:t>
      </w:r>
      <w:proofErr w:type="gramEnd"/>
      <w:r w:rsidRPr="0077045A">
        <w:rPr>
          <w:rFonts w:ascii="Times New Roman" w:hAnsi="Times New Roman" w:cs="Times New Roman"/>
          <w:sz w:val="24"/>
          <w:szCs w:val="24"/>
        </w:rPr>
        <w:t xml:space="preserve"> и исторических героев;</w:t>
      </w:r>
    </w:p>
    <w:p w14:paraId="5DF2451B" w14:textId="77777777" w:rsidR="0035385F" w:rsidRPr="0077045A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  <w:b/>
          <w:bCs/>
          <w:iCs/>
          <w:u w:val="single"/>
        </w:rPr>
      </w:pPr>
      <w:r w:rsidRPr="0077045A">
        <w:rPr>
          <w:rFonts w:ascii="Times New Roman" w:hAnsi="Times New Roman"/>
          <w:b/>
          <w:bCs/>
          <w:iCs/>
          <w:u w:val="single"/>
        </w:rPr>
        <w:t>познавательных:</w:t>
      </w:r>
    </w:p>
    <w:p w14:paraId="3252167E" w14:textId="77777777" w:rsidR="0035385F" w:rsidRPr="0077045A" w:rsidRDefault="0035385F" w:rsidP="0035385F">
      <w:pPr>
        <w:pStyle w:val="a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формировать</w:t>
      </w:r>
      <w:r w:rsidRPr="0077045A">
        <w:rPr>
          <w:rFonts w:ascii="Times New Roman" w:hAnsi="Times New Roman"/>
        </w:rPr>
        <w:t xml:space="preserve"> интеллектуальный и духовный интерес к Литургической жизни Церкви;</w:t>
      </w:r>
    </w:p>
    <w:p w14:paraId="1235B904" w14:textId="77777777" w:rsidR="0035385F" w:rsidRPr="0077045A" w:rsidRDefault="0035385F" w:rsidP="0035385F">
      <w:pPr>
        <w:pStyle w:val="1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5A">
        <w:rPr>
          <w:rFonts w:ascii="Times New Roman" w:hAnsi="Times New Roman" w:cs="Times New Roman"/>
          <w:b/>
          <w:bCs/>
          <w:sz w:val="24"/>
          <w:szCs w:val="24"/>
        </w:rPr>
        <w:t xml:space="preserve">углублять </w:t>
      </w:r>
      <w:r w:rsidRPr="0077045A">
        <w:rPr>
          <w:rFonts w:ascii="Times New Roman" w:hAnsi="Times New Roman" w:cs="Times New Roman"/>
          <w:sz w:val="24"/>
          <w:szCs w:val="24"/>
        </w:rPr>
        <w:t>и расширять знание о Священном Писании, об учении Церкви;</w:t>
      </w:r>
    </w:p>
    <w:p w14:paraId="32078EBE" w14:textId="77777777" w:rsidR="0035385F" w:rsidRPr="0077045A" w:rsidRDefault="0035385F" w:rsidP="0035385F">
      <w:pPr>
        <w:pStyle w:val="a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развивать</w:t>
      </w:r>
      <w:r w:rsidRPr="0077045A">
        <w:rPr>
          <w:rFonts w:ascii="Times New Roman" w:hAnsi="Times New Roman"/>
        </w:rPr>
        <w:t xml:space="preserve"> и укреплять духовный подход к осмыслению изучаемого материала, поощрять попытки делания нравственных выводов не только из опыта Церкви, но и из личного опыта;</w:t>
      </w:r>
    </w:p>
    <w:p w14:paraId="66FBE304" w14:textId="77777777" w:rsidR="0035385F" w:rsidRPr="0077045A" w:rsidRDefault="0035385F" w:rsidP="0035385F">
      <w:pPr>
        <w:pStyle w:val="a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 xml:space="preserve">развивать </w:t>
      </w:r>
      <w:r w:rsidRPr="0077045A">
        <w:rPr>
          <w:rFonts w:ascii="Times New Roman" w:hAnsi="Times New Roman"/>
        </w:rPr>
        <w:t xml:space="preserve">стремление </w:t>
      </w:r>
      <w:proofErr w:type="gramStart"/>
      <w:r w:rsidRPr="0077045A">
        <w:rPr>
          <w:rFonts w:ascii="Times New Roman" w:hAnsi="Times New Roman"/>
        </w:rPr>
        <w:t>к  изучению</w:t>
      </w:r>
      <w:proofErr w:type="gramEnd"/>
      <w:r w:rsidRPr="0077045A">
        <w:rPr>
          <w:rFonts w:ascii="Times New Roman" w:hAnsi="Times New Roman"/>
        </w:rPr>
        <w:t>, сохранению  и развитию национальных  культурно-исторических традиций;</w:t>
      </w:r>
    </w:p>
    <w:p w14:paraId="6841020B" w14:textId="77777777" w:rsidR="0035385F" w:rsidRPr="0077045A" w:rsidRDefault="0035385F" w:rsidP="0035385F">
      <w:pPr>
        <w:pStyle w:val="a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 xml:space="preserve">укреплять </w:t>
      </w:r>
      <w:r w:rsidRPr="0077045A">
        <w:rPr>
          <w:rFonts w:ascii="Times New Roman" w:hAnsi="Times New Roman"/>
        </w:rPr>
        <w:t xml:space="preserve">интерес и навыки к самостоятельному изучению Священного Писания и Святоотеческого Предания, а так </w:t>
      </w:r>
      <w:proofErr w:type="gramStart"/>
      <w:r w:rsidRPr="0077045A">
        <w:rPr>
          <w:rFonts w:ascii="Times New Roman" w:hAnsi="Times New Roman"/>
        </w:rPr>
        <w:t>же  к</w:t>
      </w:r>
      <w:proofErr w:type="gramEnd"/>
      <w:r w:rsidRPr="0077045A">
        <w:rPr>
          <w:rFonts w:ascii="Times New Roman" w:hAnsi="Times New Roman"/>
        </w:rPr>
        <w:t xml:space="preserve"> догматам Православной Церкви;</w:t>
      </w:r>
    </w:p>
    <w:p w14:paraId="20F847ED" w14:textId="77777777" w:rsidR="0035385F" w:rsidRPr="0077045A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  <w:iCs/>
          <w:u w:val="single"/>
        </w:rPr>
        <w:t>коммуникативных:</w:t>
      </w:r>
    </w:p>
    <w:p w14:paraId="6FEC0019" w14:textId="77777777" w:rsidR="0035385F" w:rsidRPr="0077045A" w:rsidRDefault="0035385F" w:rsidP="0035385F">
      <w:pPr>
        <w:pStyle w:val="a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укреплять</w:t>
      </w:r>
      <w:r w:rsidRPr="0077045A">
        <w:rPr>
          <w:rFonts w:ascii="Times New Roman" w:hAnsi="Times New Roman"/>
        </w:rPr>
        <w:t xml:space="preserve"> принцип </w:t>
      </w:r>
      <w:proofErr w:type="gramStart"/>
      <w:r w:rsidRPr="0077045A">
        <w:rPr>
          <w:rFonts w:ascii="Times New Roman" w:hAnsi="Times New Roman"/>
        </w:rPr>
        <w:t>иерархичности  в</w:t>
      </w:r>
      <w:proofErr w:type="gramEnd"/>
      <w:r w:rsidRPr="0077045A">
        <w:rPr>
          <w:rFonts w:ascii="Times New Roman" w:hAnsi="Times New Roman"/>
        </w:rPr>
        <w:t xml:space="preserve"> отношениях с людьми;</w:t>
      </w:r>
    </w:p>
    <w:p w14:paraId="4BCCB757" w14:textId="77777777" w:rsidR="0035385F" w:rsidRPr="0077045A" w:rsidRDefault="0035385F" w:rsidP="0035385F">
      <w:pPr>
        <w:pStyle w:val="a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укреплять</w:t>
      </w:r>
      <w:r w:rsidRPr="0077045A">
        <w:rPr>
          <w:rFonts w:ascii="Times New Roman" w:hAnsi="Times New Roman"/>
        </w:rPr>
        <w:t xml:space="preserve"> опыт соработничества с ровесниками, старшими и младшими;</w:t>
      </w:r>
    </w:p>
    <w:p w14:paraId="07A272FB" w14:textId="77777777" w:rsidR="0035385F" w:rsidRPr="0077045A" w:rsidRDefault="0035385F" w:rsidP="0035385F">
      <w:pPr>
        <w:pStyle w:val="a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</w:rPr>
      </w:pPr>
      <w:proofErr w:type="gramStart"/>
      <w:r w:rsidRPr="0077045A">
        <w:rPr>
          <w:rFonts w:ascii="Times New Roman" w:hAnsi="Times New Roman"/>
          <w:b/>
          <w:bCs/>
        </w:rPr>
        <w:t>замечать</w:t>
      </w:r>
      <w:r w:rsidRPr="0077045A">
        <w:rPr>
          <w:rFonts w:ascii="Times New Roman" w:hAnsi="Times New Roman"/>
        </w:rPr>
        <w:t xml:space="preserve">  нужды</w:t>
      </w:r>
      <w:proofErr w:type="gramEnd"/>
      <w:r w:rsidRPr="0077045A">
        <w:rPr>
          <w:rFonts w:ascii="Times New Roman" w:hAnsi="Times New Roman"/>
        </w:rPr>
        <w:t xml:space="preserve"> других и не оставлять их без внимания, учиться сопереживать и, где возможно, (в учебе, во взаимоотношениях в классе, во дворе) участвовать и помогать;</w:t>
      </w:r>
    </w:p>
    <w:p w14:paraId="7E21A9A6" w14:textId="77777777" w:rsidR="0035385F" w:rsidRPr="0077045A" w:rsidRDefault="0035385F" w:rsidP="0035385F">
      <w:pPr>
        <w:pStyle w:val="a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формировать</w:t>
      </w:r>
      <w:r w:rsidRPr="0077045A">
        <w:rPr>
          <w:rFonts w:ascii="Times New Roman" w:hAnsi="Times New Roman"/>
        </w:rPr>
        <w:t xml:space="preserve"> чувство ответственности и верности своему слову;</w:t>
      </w:r>
    </w:p>
    <w:p w14:paraId="6C76346C" w14:textId="77777777" w:rsidR="0035385F" w:rsidRPr="0077045A" w:rsidRDefault="0035385F" w:rsidP="0035385F">
      <w:pPr>
        <w:pStyle w:val="a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развивать</w:t>
      </w:r>
      <w:r w:rsidRPr="0077045A">
        <w:rPr>
          <w:rFonts w:ascii="Times New Roman" w:hAnsi="Times New Roman"/>
        </w:rPr>
        <w:t xml:space="preserve"> уважительное отношение к людям, возгревать </w:t>
      </w:r>
      <w:proofErr w:type="gramStart"/>
      <w:r w:rsidRPr="0077045A">
        <w:rPr>
          <w:rFonts w:ascii="Times New Roman" w:hAnsi="Times New Roman"/>
        </w:rPr>
        <w:t>чувство  христианской</w:t>
      </w:r>
      <w:proofErr w:type="gramEnd"/>
      <w:r w:rsidRPr="0077045A">
        <w:rPr>
          <w:rFonts w:ascii="Times New Roman" w:hAnsi="Times New Roman"/>
        </w:rPr>
        <w:t xml:space="preserve"> любви  к ближнему, избегать насмешек и осуждения, учась разграничивать грех и человека, совершившего его;</w:t>
      </w:r>
    </w:p>
    <w:p w14:paraId="0DC5FB77" w14:textId="77777777" w:rsidR="0035385F" w:rsidRPr="0077045A" w:rsidRDefault="0035385F" w:rsidP="0035385F">
      <w:pPr>
        <w:pStyle w:val="a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следить</w:t>
      </w:r>
      <w:r w:rsidRPr="0077045A">
        <w:rPr>
          <w:rFonts w:ascii="Times New Roman" w:hAnsi="Times New Roman"/>
        </w:rPr>
        <w:t xml:space="preserve"> за тем, чтобы не стать соблазном для ближнего, ни в поведении, ни в одежде и других материальных ценностях, ни в словах;</w:t>
      </w:r>
    </w:p>
    <w:p w14:paraId="7F4CAAD1" w14:textId="77777777" w:rsidR="0035385F" w:rsidRPr="0077045A" w:rsidRDefault="0035385F" w:rsidP="0035385F">
      <w:pPr>
        <w:pStyle w:val="a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>учить</w:t>
      </w:r>
      <w:r w:rsidRPr="0077045A">
        <w:rPr>
          <w:rFonts w:ascii="Times New Roman" w:hAnsi="Times New Roman"/>
        </w:rPr>
        <w:t xml:space="preserve"> дорожить не только собственной душой и переживаниями, но и душою ближнего, не допуская оскорбления или насмешек над тем, что дорого другому.</w:t>
      </w:r>
    </w:p>
    <w:p w14:paraId="3B4202AC" w14:textId="77777777" w:rsidR="0035385F" w:rsidRPr="0077045A" w:rsidRDefault="0035385F" w:rsidP="0035385F">
      <w:pPr>
        <w:pStyle w:val="1"/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</w:rPr>
      </w:pPr>
    </w:p>
    <w:p w14:paraId="6E6D45F1" w14:textId="77777777" w:rsidR="0035385F" w:rsidRPr="00FE6C13" w:rsidRDefault="0035385F" w:rsidP="0035385F">
      <w:pPr>
        <w:pStyle w:val="a0"/>
        <w:spacing w:after="0"/>
        <w:ind w:left="720"/>
        <w:jc w:val="center"/>
        <w:rPr>
          <w:rFonts w:ascii="Times New Roman" w:hAnsi="Times New Roman"/>
          <w:b/>
          <w:bCs/>
          <w:iCs/>
        </w:rPr>
      </w:pPr>
      <w:r w:rsidRPr="00FE6C13">
        <w:rPr>
          <w:rFonts w:ascii="Times New Roman" w:hAnsi="Times New Roman"/>
          <w:b/>
          <w:bCs/>
          <w:iCs/>
        </w:rPr>
        <w:t>Общая характеристика предмета</w:t>
      </w:r>
    </w:p>
    <w:p w14:paraId="71211700" w14:textId="77777777" w:rsidR="0035385F" w:rsidRPr="00FE6C13" w:rsidRDefault="0035385F" w:rsidP="0035385F">
      <w:pPr>
        <w:pStyle w:val="a0"/>
        <w:spacing w:after="0"/>
        <w:ind w:left="720"/>
        <w:jc w:val="both"/>
        <w:rPr>
          <w:rFonts w:ascii="Times New Roman" w:hAnsi="Times New Roman"/>
          <w:b/>
          <w:bCs/>
          <w:iCs/>
        </w:rPr>
      </w:pPr>
    </w:p>
    <w:p w14:paraId="1D7C3CEF" w14:textId="77777777" w:rsidR="0035385F" w:rsidRPr="00FE6C13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FE6C13">
        <w:rPr>
          <w:rFonts w:ascii="Times New Roman" w:hAnsi="Times New Roman"/>
        </w:rPr>
        <w:t xml:space="preserve">Направленность курса «Основы православной веры» на достижение поставленных целей и задач представлена </w:t>
      </w:r>
      <w:proofErr w:type="gramStart"/>
      <w:r w:rsidRPr="00FE6C13">
        <w:rPr>
          <w:rFonts w:ascii="Times New Roman" w:hAnsi="Times New Roman"/>
        </w:rPr>
        <w:t>в  структуре</w:t>
      </w:r>
      <w:proofErr w:type="gramEnd"/>
      <w:r w:rsidRPr="00FE6C13">
        <w:rPr>
          <w:rFonts w:ascii="Times New Roman" w:hAnsi="Times New Roman"/>
        </w:rPr>
        <w:t xml:space="preserve"> программы и в  следующих содержательных линиях:</w:t>
      </w:r>
    </w:p>
    <w:p w14:paraId="423A5FE3" w14:textId="77777777" w:rsidR="0035385F" w:rsidRPr="00FE6C13" w:rsidRDefault="0035385F" w:rsidP="0035385F">
      <w:pPr>
        <w:pStyle w:val="a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</w:rPr>
      </w:pPr>
      <w:r w:rsidRPr="00FE6C13">
        <w:rPr>
          <w:rFonts w:ascii="Times New Roman" w:hAnsi="Times New Roman"/>
        </w:rPr>
        <w:lastRenderedPageBreak/>
        <w:t xml:space="preserve">Первая содержательная линия представлена в примерной программе разделами, изучение которых направлено на ознакомление с основными событиями Новозаветной истории по иконам великих праздников, в особенности двунадесятых и Пасхи, а </w:t>
      </w:r>
      <w:proofErr w:type="gramStart"/>
      <w:r w:rsidRPr="00FE6C13">
        <w:rPr>
          <w:rFonts w:ascii="Times New Roman" w:hAnsi="Times New Roman"/>
        </w:rPr>
        <w:t>так же</w:t>
      </w:r>
      <w:proofErr w:type="gramEnd"/>
      <w:r w:rsidRPr="00FE6C13">
        <w:rPr>
          <w:rFonts w:ascii="Times New Roman" w:hAnsi="Times New Roman"/>
        </w:rPr>
        <w:t xml:space="preserve"> на понимание смысла и значения десяти заповедей, данных людям Богом. Реализация её даст не </w:t>
      </w:r>
      <w:proofErr w:type="gramStart"/>
      <w:r w:rsidRPr="00FE6C13">
        <w:rPr>
          <w:rFonts w:ascii="Times New Roman" w:hAnsi="Times New Roman"/>
        </w:rPr>
        <w:t>только  приобретение</w:t>
      </w:r>
      <w:proofErr w:type="gramEnd"/>
      <w:r w:rsidRPr="00FE6C13">
        <w:rPr>
          <w:rFonts w:ascii="Times New Roman" w:hAnsi="Times New Roman"/>
        </w:rPr>
        <w:t xml:space="preserve"> знаний об основах веры, но и поможет в формировании Христианского мировоззрения обучаемых, нравственного поведения, благоговейного отношения к святыням, бережного отношения к религиозным и культурным ценностям. Данная программа позволяет заложить канву знаний, на которую очень логично ляжет информация, получаемая при дальнейшем изучении основ православной веры. Линия представлена в разделах: «Иконы великих праздников», «Великие праздники</w:t>
      </w:r>
      <w:proofErr w:type="gramStart"/>
      <w:r w:rsidRPr="00FE6C13">
        <w:rPr>
          <w:rFonts w:ascii="Times New Roman" w:hAnsi="Times New Roman"/>
        </w:rPr>
        <w:t>»,  «</w:t>
      </w:r>
      <w:proofErr w:type="gramEnd"/>
      <w:r w:rsidRPr="00FE6C13">
        <w:rPr>
          <w:rFonts w:ascii="Times New Roman" w:hAnsi="Times New Roman"/>
        </w:rPr>
        <w:t>Десять заповедей».</w:t>
      </w:r>
    </w:p>
    <w:p w14:paraId="547D50BE" w14:textId="77777777" w:rsidR="0035385F" w:rsidRPr="00FE6C13" w:rsidRDefault="0035385F" w:rsidP="0035385F">
      <w:pPr>
        <w:pStyle w:val="a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</w:rPr>
      </w:pPr>
      <w:r w:rsidRPr="00FE6C13">
        <w:rPr>
          <w:rFonts w:ascii="Times New Roman" w:hAnsi="Times New Roman"/>
        </w:rPr>
        <w:t xml:space="preserve">Вторая содержательная линия включает разделы, направленные на практическое приобщение к православному богослужению, приобретение личного опыта христианской жизни и, вместе с тем, на ознакомление с событиями Ветхого Завета и на более глубокое изучение Евангелия. </w:t>
      </w:r>
      <w:r w:rsidRPr="00FE6C13">
        <w:rPr>
          <w:rFonts w:ascii="Times New Roman" w:hAnsi="Times New Roman"/>
          <w:u w:val="single"/>
        </w:rPr>
        <w:t>Реализация этой линии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</w:t>
      </w:r>
      <w:r w:rsidRPr="00FE6C13">
        <w:rPr>
          <w:rFonts w:ascii="Times New Roman" w:hAnsi="Times New Roman"/>
        </w:rPr>
        <w:t xml:space="preserve"> стать делателем и участником Церковной жизни. Эта линия представлена в разделах </w:t>
      </w:r>
      <w:r w:rsidRPr="00FE6C13">
        <w:rPr>
          <w:rFonts w:ascii="Times New Roman" w:eastAsia="Arial Unicode MS" w:hAnsi="Times New Roman"/>
          <w:lang w:eastAsia="ru-RU"/>
        </w:rPr>
        <w:t>«Евангельские притчи»</w:t>
      </w:r>
      <w:r>
        <w:rPr>
          <w:rFonts w:ascii="Times New Roman" w:eastAsia="Arial Unicode MS" w:hAnsi="Times New Roman"/>
          <w:lang w:eastAsia="ru-RU"/>
        </w:rPr>
        <w:t>,</w:t>
      </w:r>
      <w:r w:rsidRPr="00FE6C13">
        <w:rPr>
          <w:rFonts w:ascii="Times New Roman" w:hAnsi="Times New Roman"/>
        </w:rPr>
        <w:t xml:space="preserve"> «Таинственная жизнь Церкви», «</w:t>
      </w:r>
      <w:r w:rsidRPr="00FE6C13">
        <w:rPr>
          <w:rFonts w:ascii="Times New Roman" w:eastAsia="Arial Unicode MS" w:hAnsi="Times New Roman"/>
          <w:lang w:eastAsia="ru-RU"/>
        </w:rPr>
        <w:t>События Страстной седмицы и Пасхи», «</w:t>
      </w:r>
      <w:r>
        <w:rPr>
          <w:rFonts w:ascii="Times New Roman" w:eastAsia="Arial Unicode MS" w:hAnsi="Times New Roman"/>
          <w:lang w:eastAsia="ru-RU"/>
        </w:rPr>
        <w:t>Избранные главы Ветхого Завета».</w:t>
      </w:r>
    </w:p>
    <w:p w14:paraId="668F7B96" w14:textId="77777777" w:rsidR="0035385F" w:rsidRPr="00FE6C13" w:rsidRDefault="0035385F" w:rsidP="0035385F">
      <w:pPr>
        <w:pStyle w:val="a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</w:rPr>
      </w:pPr>
      <w:r w:rsidRPr="00FE6C13">
        <w:rPr>
          <w:rFonts w:ascii="Times New Roman" w:hAnsi="Times New Roman"/>
        </w:rPr>
        <w:t>Третья содержательная линия представлена в примерной программе разделами: «</w:t>
      </w:r>
      <w:r w:rsidRPr="00FE6C13">
        <w:rPr>
          <w:rFonts w:ascii="Times New Roman" w:eastAsia="Arial Unicode MS" w:hAnsi="Times New Roman"/>
        </w:rPr>
        <w:t>Истори</w:t>
      </w:r>
      <w:r>
        <w:rPr>
          <w:rFonts w:ascii="Times New Roman" w:eastAsia="Arial Unicode MS" w:hAnsi="Times New Roman"/>
        </w:rPr>
        <w:t>я</w:t>
      </w:r>
      <w:r w:rsidRPr="00FE6C13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Христианской</w:t>
      </w:r>
      <w:r w:rsidRPr="00FE6C13">
        <w:rPr>
          <w:rFonts w:ascii="Times New Roman" w:eastAsia="Arial Unicode MS" w:hAnsi="Times New Roman"/>
        </w:rPr>
        <w:t xml:space="preserve"> Церкви</w:t>
      </w:r>
      <w:r>
        <w:rPr>
          <w:rFonts w:ascii="Times New Roman" w:hAnsi="Times New Roman"/>
        </w:rPr>
        <w:t xml:space="preserve">» и </w:t>
      </w:r>
      <w:r w:rsidRPr="00FE6C13">
        <w:rPr>
          <w:rFonts w:ascii="Times New Roman" w:hAnsi="Times New Roman"/>
        </w:rPr>
        <w:t>«</w:t>
      </w:r>
      <w:r w:rsidRPr="0077045A">
        <w:rPr>
          <w:rFonts w:ascii="Times New Roman" w:hAnsi="Times New Roman"/>
        </w:rPr>
        <w:t>Христианство и религии мира</w:t>
      </w:r>
      <w:r w:rsidRPr="0094393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Pr="00FE6C13">
        <w:rPr>
          <w:rFonts w:ascii="Times New Roman" w:hAnsi="Times New Roman"/>
        </w:rPr>
        <w:t xml:space="preserve"> Изучение этих разделов поможет </w:t>
      </w:r>
      <w:proofErr w:type="gramStart"/>
      <w:r w:rsidRPr="00FE6C13">
        <w:rPr>
          <w:rFonts w:ascii="Times New Roman" w:hAnsi="Times New Roman"/>
        </w:rPr>
        <w:t>ребенку  сформировать</w:t>
      </w:r>
      <w:proofErr w:type="gramEnd"/>
      <w:r w:rsidRPr="00FE6C13">
        <w:rPr>
          <w:rFonts w:ascii="Times New Roman" w:hAnsi="Times New Roman"/>
        </w:rPr>
        <w:t xml:space="preserve"> свое христианское отношение к миру и  обществу, пробудит чувство патриотизма и поможет осознать величие христианской культуры, её тесной связи с историей России. </w:t>
      </w:r>
    </w:p>
    <w:p w14:paraId="29851F48" w14:textId="77777777" w:rsidR="0035385F" w:rsidRDefault="0035385F" w:rsidP="0035385F">
      <w:pPr>
        <w:pStyle w:val="a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0DD54F" w14:textId="77777777" w:rsidR="0035385F" w:rsidRPr="0077045A" w:rsidRDefault="0035385F" w:rsidP="0035385F">
      <w:pPr>
        <w:pStyle w:val="a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45A"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14:paraId="74BD34D4" w14:textId="77777777" w:rsidR="0035385F" w:rsidRPr="0077045A" w:rsidRDefault="0035385F" w:rsidP="0035385F">
      <w:pPr>
        <w:pStyle w:val="a0"/>
        <w:spacing w:after="0"/>
        <w:ind w:firstLine="567"/>
        <w:jc w:val="center"/>
        <w:rPr>
          <w:rFonts w:ascii="Times New Roman" w:hAnsi="Times New Roman"/>
        </w:rPr>
      </w:pPr>
    </w:p>
    <w:p w14:paraId="3FC2C68B" w14:textId="0F8D5108" w:rsidR="0035385F" w:rsidRPr="0077045A" w:rsidRDefault="0035385F" w:rsidP="00736A11">
      <w:pPr>
        <w:pStyle w:val="a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045A">
        <w:rPr>
          <w:rFonts w:ascii="Times New Roman" w:hAnsi="Times New Roman"/>
        </w:rPr>
        <w:t xml:space="preserve">    Изучению «Основ православной веры» на основной ступени образования предполагается отводить 1 учебный час в неделю</w:t>
      </w:r>
      <w:r w:rsidR="00736A11">
        <w:rPr>
          <w:rFonts w:ascii="Times New Roman" w:hAnsi="Times New Roman"/>
        </w:rPr>
        <w:t>, всего 34</w:t>
      </w:r>
    </w:p>
    <w:p w14:paraId="2E47A674" w14:textId="31E61865" w:rsidR="0035385F" w:rsidRPr="0077045A" w:rsidRDefault="0035385F" w:rsidP="0035385F">
      <w:pPr>
        <w:pStyle w:val="1"/>
        <w:numPr>
          <w:ilvl w:val="0"/>
          <w:numId w:val="9"/>
        </w:numPr>
        <w:tabs>
          <w:tab w:val="clear" w:pos="0"/>
          <w:tab w:val="left" w:pos="360"/>
        </w:tabs>
        <w:spacing w:line="240" w:lineRule="auto"/>
        <w:ind w:left="357" w:firstLine="0"/>
        <w:jc w:val="center"/>
        <w:rPr>
          <w:rFonts w:ascii="Times New Roman" w:hAnsi="Times New Roman"/>
          <w:sz w:val="28"/>
          <w:szCs w:val="28"/>
        </w:rPr>
      </w:pPr>
      <w:r w:rsidRPr="0077045A">
        <w:rPr>
          <w:rFonts w:ascii="Times New Roman" w:hAnsi="Times New Roman"/>
          <w:sz w:val="28"/>
          <w:szCs w:val="28"/>
        </w:rPr>
        <w:t xml:space="preserve">Требования к результатам освоения выпускниками </w:t>
      </w:r>
      <w:r w:rsidR="0093571F">
        <w:rPr>
          <w:rFonts w:ascii="Times New Roman" w:hAnsi="Times New Roman"/>
          <w:sz w:val="28"/>
          <w:szCs w:val="28"/>
        </w:rPr>
        <w:t xml:space="preserve">основной </w:t>
      </w:r>
      <w:r w:rsidRPr="0077045A">
        <w:rPr>
          <w:rFonts w:ascii="Times New Roman" w:hAnsi="Times New Roman"/>
          <w:sz w:val="28"/>
          <w:szCs w:val="28"/>
        </w:rPr>
        <w:t>школы программы по основам православной веры</w:t>
      </w:r>
    </w:p>
    <w:p w14:paraId="0DC96F75" w14:textId="77777777" w:rsidR="0035385F" w:rsidRPr="0077045A" w:rsidRDefault="0035385F" w:rsidP="0035385F">
      <w:pPr>
        <w:pStyle w:val="a0"/>
        <w:spacing w:after="0"/>
        <w:ind w:left="720"/>
        <w:jc w:val="both"/>
        <w:rPr>
          <w:rFonts w:ascii="Times New Roman" w:hAnsi="Times New Roman"/>
          <w:b/>
          <w:bCs/>
        </w:rPr>
      </w:pPr>
    </w:p>
    <w:p w14:paraId="03C5A1A4" w14:textId="77777777" w:rsidR="0035385F" w:rsidRPr="0077045A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 xml:space="preserve">На данной ступени обучения важное место в курсе «Основы православной веры» отводится целенаправленной работе по развитию и </w:t>
      </w:r>
      <w:proofErr w:type="gramStart"/>
      <w:r w:rsidRPr="0077045A">
        <w:rPr>
          <w:rFonts w:ascii="Times New Roman" w:hAnsi="Times New Roman"/>
        </w:rPr>
        <w:t>укреплению  у</w:t>
      </w:r>
      <w:proofErr w:type="gramEnd"/>
      <w:r w:rsidRPr="0077045A">
        <w:rPr>
          <w:rFonts w:ascii="Times New Roman" w:hAnsi="Times New Roman"/>
        </w:rPr>
        <w:t xml:space="preserve"> школьников общеучебных (</w:t>
      </w:r>
      <w:r w:rsidRPr="0077045A">
        <w:rPr>
          <w:rFonts w:ascii="Times New Roman" w:hAnsi="Times New Roman"/>
          <w:b/>
          <w:bCs/>
        </w:rPr>
        <w:t>метапредметных</w:t>
      </w:r>
      <w:r w:rsidRPr="0077045A">
        <w:rPr>
          <w:rFonts w:ascii="Times New Roman" w:hAnsi="Times New Roman"/>
        </w:rPr>
        <w:t>)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14:paraId="4FD6C4A7" w14:textId="77777777" w:rsidR="0035385F" w:rsidRPr="0077045A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Итогом такой работы должны стать следующие результаты:</w:t>
      </w:r>
    </w:p>
    <w:p w14:paraId="7D431DB8" w14:textId="77777777" w:rsidR="0035385F" w:rsidRPr="0077045A" w:rsidRDefault="0035385F" w:rsidP="0035385F">
      <w:pPr>
        <w:pStyle w:val="a0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 xml:space="preserve">формирование ответственного отношения к обучению, как к Богоугодному послушанию и труду, которые православный христианин должен делать качественно, согласно принципу, определенному Апостолом Павлом: «"Если кто не хочет трудиться, тот и не </w:t>
      </w:r>
      <w:proofErr w:type="gramStart"/>
      <w:r w:rsidRPr="0077045A">
        <w:rPr>
          <w:rFonts w:ascii="Times New Roman" w:hAnsi="Times New Roman"/>
        </w:rPr>
        <w:t>ешь »</w:t>
      </w:r>
      <w:proofErr w:type="gramEnd"/>
      <w:r w:rsidRPr="0077045A">
        <w:rPr>
          <w:rFonts w:ascii="Times New Roman" w:hAnsi="Times New Roman"/>
        </w:rPr>
        <w:t xml:space="preserve"> (2-е Фес. 3:10);</w:t>
      </w:r>
    </w:p>
    <w:p w14:paraId="12D820FF" w14:textId="77777777" w:rsidR="0035385F" w:rsidRPr="0077045A" w:rsidRDefault="0035385F" w:rsidP="0035385F">
      <w:pPr>
        <w:pStyle w:val="a0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 xml:space="preserve">совершенствование умственных способностей, умение сосредотачиваться, удерживать внимание, осмысленно слышать и </w:t>
      </w:r>
      <w:r w:rsidRPr="0077045A">
        <w:rPr>
          <w:rFonts w:ascii="Times New Roman" w:hAnsi="Times New Roman"/>
        </w:rPr>
        <w:lastRenderedPageBreak/>
        <w:t>слушать, рассуждать, отделять главное от второстепенного;</w:t>
      </w:r>
    </w:p>
    <w:p w14:paraId="08768193" w14:textId="77777777" w:rsidR="0035385F" w:rsidRPr="0077045A" w:rsidRDefault="0035385F" w:rsidP="0035385F">
      <w:pPr>
        <w:pStyle w:val="a0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формирование опыта извлекать духовный и нравственный смысл из общих знаний и универсальных учебных действий;</w:t>
      </w:r>
    </w:p>
    <w:p w14:paraId="45559AF3" w14:textId="77777777" w:rsidR="0035385F" w:rsidRPr="0077045A" w:rsidRDefault="0035385F" w:rsidP="0035385F">
      <w:pPr>
        <w:pStyle w:val="a0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14:paraId="00263F1D" w14:textId="77777777" w:rsidR="0035385F" w:rsidRPr="0077045A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  <w:b/>
          <w:bCs/>
        </w:rPr>
        <w:t xml:space="preserve">Личностными </w:t>
      </w:r>
      <w:proofErr w:type="gramStart"/>
      <w:r w:rsidRPr="0077045A">
        <w:rPr>
          <w:rFonts w:ascii="Times New Roman" w:hAnsi="Times New Roman"/>
          <w:b/>
          <w:bCs/>
        </w:rPr>
        <w:t xml:space="preserve">результатами  </w:t>
      </w:r>
      <w:r w:rsidRPr="0077045A">
        <w:rPr>
          <w:rFonts w:ascii="Times New Roman" w:hAnsi="Times New Roman"/>
        </w:rPr>
        <w:t>освоения</w:t>
      </w:r>
      <w:proofErr w:type="gramEnd"/>
      <w:r w:rsidRPr="0077045A">
        <w:rPr>
          <w:rFonts w:ascii="Times New Roman" w:hAnsi="Times New Roman"/>
        </w:rPr>
        <w:t xml:space="preserve"> выпускниками основной школы программы по «Основам православной веры» являются:</w:t>
      </w:r>
    </w:p>
    <w:p w14:paraId="564FDF0D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утверждение в Православной вере; вера в Бога должна раскрыться радостью о Господе, которой хочется поделиться;</w:t>
      </w:r>
    </w:p>
    <w:p w14:paraId="512CD34F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укрепление и расширение личного духовного опыта через более осознанное и активное участие в Таинствах и богослужениях Православной Церкви;</w:t>
      </w:r>
    </w:p>
    <w:p w14:paraId="3FB360E8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формирование личностного самосознания в неразрывной связи с Церковью Христовой и обществом;</w:t>
      </w:r>
    </w:p>
    <w:p w14:paraId="5F996AA3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формирование потребности и желания духовно развиваться и возгревать дары Святого Духа в своей жизни через добросовестное исполнение послушаний, прежде всего учебных,</w:t>
      </w:r>
    </w:p>
    <w:p w14:paraId="1B9CDE90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осознание ценности человеческой жизни, ее уникальности и неприкосновенности,</w:t>
      </w:r>
    </w:p>
    <w:p w14:paraId="6C12EAA4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развитие способностей, которыми наделил Господь;</w:t>
      </w:r>
    </w:p>
    <w:p w14:paraId="2CC0757D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 xml:space="preserve"> почтительное отношение к старшим, </w:t>
      </w:r>
      <w:proofErr w:type="gramStart"/>
      <w:r w:rsidRPr="0077045A">
        <w:rPr>
          <w:rFonts w:ascii="Times New Roman" w:hAnsi="Times New Roman"/>
        </w:rPr>
        <w:t>уважительное  и</w:t>
      </w:r>
      <w:proofErr w:type="gramEnd"/>
      <w:r w:rsidRPr="0077045A">
        <w:rPr>
          <w:rFonts w:ascii="Times New Roman" w:hAnsi="Times New Roman"/>
        </w:rPr>
        <w:t xml:space="preserve"> дружелюбное к сверстникам и младшим;</w:t>
      </w:r>
    </w:p>
    <w:p w14:paraId="6E680311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умение отделять грех от человека и, как следствие, преодолевать соблазн осуждения ближнего;</w:t>
      </w:r>
    </w:p>
    <w:p w14:paraId="274A8808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 xml:space="preserve">  осознание, что Православие является государствообразующей религией нашей </w:t>
      </w:r>
      <w:proofErr w:type="gramStart"/>
      <w:r w:rsidRPr="0077045A">
        <w:rPr>
          <w:rFonts w:ascii="Times New Roman" w:hAnsi="Times New Roman"/>
        </w:rPr>
        <w:t>страны,  уважение</w:t>
      </w:r>
      <w:proofErr w:type="gramEnd"/>
      <w:r w:rsidRPr="0077045A">
        <w:rPr>
          <w:rFonts w:ascii="Times New Roman" w:hAnsi="Times New Roman"/>
        </w:rPr>
        <w:t xml:space="preserve"> к другим религиозным культурам нашей страны;</w:t>
      </w:r>
    </w:p>
    <w:p w14:paraId="71516143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14:paraId="5A0D36AF" w14:textId="77777777" w:rsidR="0035385F" w:rsidRPr="0077045A" w:rsidRDefault="0035385F" w:rsidP="0035385F">
      <w:pPr>
        <w:pStyle w:val="a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 xml:space="preserve">перенесение знаний в опытное переживание православных традиций и благочестивых обрядов через подготовку к Праздникам, не только молитвенную, но и бытовую (помощь родителям, приготовление куличей, украшение жилищ и икон к Праздникам;  беседы с младшими братьями и сестрами, друзьями, родственниками о русских православных традициях празднования того или иного Церковного события, вовлечение их в участие к подготовке к этому событию, что является исполнением Божественного повеления: «идите, научите все народы» (Мф. 28;19). </w:t>
      </w:r>
    </w:p>
    <w:p w14:paraId="47F7AE6A" w14:textId="77777777" w:rsidR="0035385F" w:rsidRPr="0077045A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77045A">
        <w:rPr>
          <w:rFonts w:ascii="Times New Roman" w:hAnsi="Times New Roman"/>
          <w:b/>
          <w:bCs/>
        </w:rPr>
        <w:t xml:space="preserve">Предметными результатами </w:t>
      </w:r>
      <w:r w:rsidRPr="0077045A">
        <w:rPr>
          <w:rFonts w:ascii="Times New Roman" w:hAnsi="Times New Roman"/>
        </w:rPr>
        <w:t xml:space="preserve">освоения выпускниками основной школы </w:t>
      </w:r>
      <w:proofErr w:type="gramStart"/>
      <w:r w:rsidRPr="0077045A">
        <w:rPr>
          <w:rFonts w:ascii="Times New Roman" w:hAnsi="Times New Roman"/>
        </w:rPr>
        <w:t>программы  по</w:t>
      </w:r>
      <w:proofErr w:type="gramEnd"/>
      <w:r w:rsidRPr="0077045A">
        <w:rPr>
          <w:rFonts w:ascii="Times New Roman" w:hAnsi="Times New Roman"/>
        </w:rPr>
        <w:t xml:space="preserve"> «Основам  православной веры» являются</w:t>
      </w:r>
      <w:r w:rsidRPr="0077045A">
        <w:rPr>
          <w:rFonts w:ascii="Times New Roman" w:hAnsi="Times New Roman"/>
          <w:b/>
          <w:bCs/>
        </w:rPr>
        <w:t>:</w:t>
      </w:r>
    </w:p>
    <w:p w14:paraId="03EB065B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знание, понимание и умение объяснять основные православные догматы в объеме Символа Веры;</w:t>
      </w:r>
    </w:p>
    <w:p w14:paraId="6A5F8F79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живое и осознанное участие в литургической жизни Церкви;</w:t>
      </w:r>
    </w:p>
    <w:p w14:paraId="6F0FFA8F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наполнение повседневной жизни христианским смыслом и традициями;</w:t>
      </w:r>
    </w:p>
    <w:p w14:paraId="530C257A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регулярное и осознанное чтение утреннего и вечернего молитвенного правила;</w:t>
      </w:r>
      <w:r>
        <w:rPr>
          <w:rFonts w:ascii="Times New Roman" w:hAnsi="Times New Roman"/>
        </w:rPr>
        <w:t xml:space="preserve"> посильного для своего возраста.</w:t>
      </w:r>
    </w:p>
    <w:p w14:paraId="140697F5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понимание 50 и 90 псалмов и некоторых молитв;</w:t>
      </w:r>
    </w:p>
    <w:p w14:paraId="5C00554A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bCs/>
        </w:rPr>
      </w:pPr>
      <w:r w:rsidRPr="0077045A">
        <w:rPr>
          <w:rFonts w:ascii="Times New Roman" w:hAnsi="Times New Roman"/>
        </w:rPr>
        <w:t>знание и понимание тропарей двунадесятых праздников;</w:t>
      </w:r>
    </w:p>
    <w:p w14:paraId="13D4D612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bCs/>
        </w:rPr>
      </w:pPr>
      <w:r w:rsidRPr="0077045A">
        <w:rPr>
          <w:rFonts w:ascii="Times New Roman" w:hAnsi="Times New Roman"/>
        </w:rPr>
        <w:t>умение рассказать о праздниках и богослужениях;</w:t>
      </w:r>
    </w:p>
    <w:p w14:paraId="67253060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bCs/>
        </w:rPr>
      </w:pPr>
      <w:r w:rsidRPr="0077045A">
        <w:rPr>
          <w:rFonts w:ascii="Times New Roman" w:hAnsi="Times New Roman"/>
        </w:rPr>
        <w:lastRenderedPageBreak/>
        <w:t xml:space="preserve">осознание высокого духовного и культурного значения Библии, </w:t>
      </w:r>
      <w:proofErr w:type="gramStart"/>
      <w:r w:rsidRPr="0077045A">
        <w:rPr>
          <w:rFonts w:ascii="Times New Roman" w:hAnsi="Times New Roman"/>
        </w:rPr>
        <w:t>богодухновенности  Священного</w:t>
      </w:r>
      <w:proofErr w:type="gramEnd"/>
      <w:r w:rsidRPr="0077045A">
        <w:rPr>
          <w:rFonts w:ascii="Times New Roman" w:hAnsi="Times New Roman"/>
        </w:rPr>
        <w:t xml:space="preserve"> Писания;</w:t>
      </w:r>
    </w:p>
    <w:p w14:paraId="18BDC9CA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bCs/>
        </w:rPr>
      </w:pPr>
      <w:r w:rsidRPr="0077045A">
        <w:rPr>
          <w:rFonts w:ascii="Times New Roman" w:hAnsi="Times New Roman"/>
        </w:rPr>
        <w:t>знание и свободное ориентирование в хронологии и духовном смысле Евангельской истории;</w:t>
      </w:r>
    </w:p>
    <w:p w14:paraId="43F307F9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bCs/>
        </w:rPr>
      </w:pPr>
      <w:proofErr w:type="gramStart"/>
      <w:r w:rsidRPr="0077045A">
        <w:rPr>
          <w:rFonts w:ascii="Times New Roman" w:hAnsi="Times New Roman"/>
        </w:rPr>
        <w:t>знание  о</w:t>
      </w:r>
      <w:proofErr w:type="gramEnd"/>
      <w:r w:rsidRPr="0077045A">
        <w:rPr>
          <w:rFonts w:ascii="Times New Roman" w:hAnsi="Times New Roman"/>
        </w:rPr>
        <w:t xml:space="preserve"> всех Таинствах Церкви, понимание важности участия в них;</w:t>
      </w:r>
    </w:p>
    <w:p w14:paraId="5D85C122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умение рассказать о своей вере</w:t>
      </w:r>
      <w:r w:rsidRPr="0077045A">
        <w:rPr>
          <w:rFonts w:ascii="Times New Roman" w:hAnsi="Times New Roman"/>
        </w:rPr>
        <w:t>;</w:t>
      </w:r>
    </w:p>
    <w:p w14:paraId="6F4F21D8" w14:textId="77777777" w:rsidR="0035385F" w:rsidRPr="0077045A" w:rsidRDefault="0035385F" w:rsidP="0035385F">
      <w:pPr>
        <w:pStyle w:val="a0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</w:rPr>
      </w:pPr>
      <w:r w:rsidRPr="0077045A">
        <w:rPr>
          <w:rFonts w:ascii="Times New Roman" w:hAnsi="Times New Roman"/>
        </w:rPr>
        <w:t>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14:paraId="49D25C45" w14:textId="77777777" w:rsidR="0035385F" w:rsidRPr="0077045A" w:rsidRDefault="0035385F" w:rsidP="0035385F">
      <w:pPr>
        <w:pStyle w:val="a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2AA633" w14:textId="77777777" w:rsidR="0035385F" w:rsidRPr="00391EEB" w:rsidRDefault="0035385F" w:rsidP="0035385F">
      <w:pPr>
        <w:pStyle w:val="a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4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EEB">
        <w:rPr>
          <w:rFonts w:ascii="Times New Roman" w:hAnsi="Times New Roman"/>
          <w:b/>
          <w:bCs/>
          <w:sz w:val="28"/>
          <w:szCs w:val="28"/>
        </w:rPr>
        <w:t>Основные содержательные линии</w:t>
      </w:r>
    </w:p>
    <w:p w14:paraId="4D36B1EB" w14:textId="77777777" w:rsidR="0035385F" w:rsidRPr="00391EEB" w:rsidRDefault="0035385F" w:rsidP="0035385F">
      <w:pPr>
        <w:pStyle w:val="a0"/>
        <w:spacing w:after="0"/>
        <w:ind w:firstLine="567"/>
        <w:jc w:val="center"/>
        <w:rPr>
          <w:rFonts w:ascii="Times New Roman" w:hAnsi="Times New Roman"/>
          <w:b/>
          <w:bCs/>
        </w:rPr>
      </w:pPr>
    </w:p>
    <w:p w14:paraId="46545179" w14:textId="77777777" w:rsidR="0035385F" w:rsidRPr="00391EEB" w:rsidRDefault="0035385F" w:rsidP="0035385F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391EEB">
        <w:rPr>
          <w:rFonts w:ascii="Times New Roman" w:hAnsi="Times New Roman"/>
        </w:rPr>
        <w:t xml:space="preserve">Направленность курса «Основы православной веры» на достижение поставленных целей и задач представлена </w:t>
      </w:r>
      <w:proofErr w:type="gramStart"/>
      <w:r w:rsidRPr="00391EEB">
        <w:rPr>
          <w:rFonts w:ascii="Times New Roman" w:hAnsi="Times New Roman"/>
        </w:rPr>
        <w:t>в  структуре</w:t>
      </w:r>
      <w:proofErr w:type="gramEnd"/>
      <w:r w:rsidRPr="00391EEB">
        <w:rPr>
          <w:rFonts w:ascii="Times New Roman" w:hAnsi="Times New Roman"/>
        </w:rPr>
        <w:t xml:space="preserve"> рабочей программы и отражена в  следующих содержательных линиях, в каждом блоке, в котором предусмотрены разделы, рассматривающие догматы православия, как основу христианской нравственности.</w:t>
      </w:r>
    </w:p>
    <w:p w14:paraId="2BC66547" w14:textId="77777777" w:rsidR="0035385F" w:rsidRPr="00391EEB" w:rsidRDefault="0035385F" w:rsidP="003538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EEB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>Первая  содержательная</w:t>
      </w:r>
      <w:proofErr w:type="gramEnd"/>
      <w:r w:rsidRPr="00391EEB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линия</w:t>
      </w:r>
      <w:r w:rsidRPr="00391EEB">
        <w:rPr>
          <w:rFonts w:ascii="Times New Roman" w:eastAsia="Arial Unicode MS" w:hAnsi="Times New Roman" w:cs="Times New Roman"/>
          <w:bCs/>
          <w:sz w:val="24"/>
          <w:szCs w:val="24"/>
        </w:rPr>
        <w:t xml:space="preserve"> в </w:t>
      </w:r>
      <w:r w:rsidRPr="00391EEB">
        <w:rPr>
          <w:rFonts w:ascii="Times New Roman" w:hAnsi="Times New Roman" w:cs="Times New Roman"/>
          <w:sz w:val="24"/>
          <w:szCs w:val="24"/>
        </w:rPr>
        <w:t>рабочей программе по «Основам православной веры» в 5 классе направлена на изучение значения притч Священного Евангелия. Предлагаемая</w:t>
      </w:r>
      <w:r w:rsidRPr="00391EE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391EEB">
        <w:rPr>
          <w:rFonts w:ascii="Times New Roman" w:hAnsi="Times New Roman" w:cs="Times New Roman"/>
          <w:sz w:val="24"/>
          <w:szCs w:val="24"/>
        </w:rPr>
        <w:t>программа ориентирована на «Евангелие с кратким толкователем» / сост. прот. Борис Балашов. Спаситель излагал Свое учение в форме иносказательных рассказов – притч по нескольким причинам. Во-первых, Он говорил о глубоких духовных истинах, постичь которые было нелегко Его слушателям. Такая форма богословия облегчает понимание школьниками 5 класса Нового Завета и мессианского значения Христа. Конкретный и яркий рассказ, почерпнутый из жизни, может запомниться на многие годы, и человек, старающийся понять смысл этого рассказа, может размышлять о нем, углубляться в его содержание и, таким образом, постепенно понимать скрытую в нем мудрость. Во-вторых, люди, не вполне понимающие учение Спасителя, могут по-своему перетолковать его, распространяя его в искаженном виде. Притчи сохраняют чистоту учения Христа тем, что облекают его содержание в форму конкретного повествования. В-третьих, притчи имеют то преимущество перед прямым поучением, что они не только содержат в себе общий Божественный закон, но демонстрируют его применимость, как в частной, так и в общественной жизни. Христовы притчи замечательны еще тем, что, несмотря на прошедшие века, они нисколько не утратили своей наглядности и очаровательной красоты. Притчи являются живыми свидетелями того тесного единства, которое существует между духовным и физическим миром, между внутренней причиной и ее проявлением в жизни.</w:t>
      </w:r>
    </w:p>
    <w:p w14:paraId="6FD5202C" w14:textId="77777777" w:rsidR="0035385F" w:rsidRPr="0077045A" w:rsidRDefault="0035385F" w:rsidP="0035385F">
      <w:pPr>
        <w:pStyle w:val="a0"/>
        <w:spacing w:after="0"/>
        <w:ind w:firstLine="567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77045A">
        <w:rPr>
          <w:rFonts w:ascii="Times New Roman" w:eastAsia="Arial Unicode MS" w:hAnsi="Times New Roman"/>
          <w:b/>
          <w:bCs/>
          <w:sz w:val="28"/>
          <w:szCs w:val="28"/>
        </w:rPr>
        <w:t>Содержание курса</w:t>
      </w:r>
    </w:p>
    <w:p w14:paraId="5E4036E9" w14:textId="77777777" w:rsidR="0035385F" w:rsidRPr="0077045A" w:rsidRDefault="0035385F" w:rsidP="0035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77D75" w14:textId="77777777" w:rsidR="0035385F" w:rsidRDefault="0035385F" w:rsidP="003538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43">
        <w:rPr>
          <w:rFonts w:ascii="Times New Roman" w:hAnsi="Times New Roman" w:cs="Times New Roman"/>
          <w:b/>
          <w:sz w:val="24"/>
          <w:szCs w:val="24"/>
          <w:u w:val="single"/>
        </w:rPr>
        <w:t>Причти Господа Иисуса Христа.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E4D229" w14:textId="77777777" w:rsidR="0035385F" w:rsidRDefault="0035385F" w:rsidP="00353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706">
        <w:rPr>
          <w:rFonts w:ascii="Times New Roman" w:hAnsi="Times New Roman" w:cs="Times New Roman"/>
          <w:sz w:val="24"/>
          <w:szCs w:val="24"/>
        </w:rPr>
        <w:t>О сеятеле. О пшенице и плевелах. О сокровище в поле. О драгоценной жемчужине. О неводе. О горчичном зерне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706">
        <w:rPr>
          <w:rFonts w:ascii="Times New Roman" w:hAnsi="Times New Roman" w:cs="Times New Roman"/>
          <w:sz w:val="24"/>
          <w:szCs w:val="24"/>
        </w:rPr>
        <w:t xml:space="preserve">О немилосердном заимодавце. О работниках в винограднике,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5706">
        <w:rPr>
          <w:rFonts w:ascii="Times New Roman" w:hAnsi="Times New Roman" w:cs="Times New Roman"/>
          <w:sz w:val="24"/>
          <w:szCs w:val="24"/>
        </w:rPr>
        <w:t>олучивших р</w:t>
      </w:r>
      <w:r>
        <w:rPr>
          <w:rFonts w:ascii="Times New Roman" w:hAnsi="Times New Roman" w:cs="Times New Roman"/>
          <w:sz w:val="24"/>
          <w:szCs w:val="24"/>
        </w:rPr>
        <w:t xml:space="preserve">авную плату. </w:t>
      </w:r>
      <w:r w:rsidRPr="00FB5706">
        <w:rPr>
          <w:rFonts w:ascii="Times New Roman" w:hAnsi="Times New Roman" w:cs="Times New Roman"/>
          <w:sz w:val="24"/>
          <w:szCs w:val="24"/>
        </w:rPr>
        <w:t>О двух сыновьях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706">
        <w:rPr>
          <w:rFonts w:ascii="Times New Roman" w:hAnsi="Times New Roman" w:cs="Times New Roman"/>
          <w:sz w:val="24"/>
          <w:szCs w:val="24"/>
        </w:rPr>
        <w:t xml:space="preserve">О потерянной овце. О брачном пире. </w:t>
      </w:r>
      <w:r>
        <w:rPr>
          <w:rFonts w:ascii="Times New Roman" w:hAnsi="Times New Roman" w:cs="Times New Roman"/>
          <w:sz w:val="24"/>
          <w:szCs w:val="24"/>
        </w:rPr>
        <w:t xml:space="preserve">О 10-ти девах. </w:t>
      </w:r>
      <w:r w:rsidRPr="00FB5706">
        <w:rPr>
          <w:rFonts w:ascii="Times New Roman" w:hAnsi="Times New Roman" w:cs="Times New Roman"/>
          <w:sz w:val="24"/>
          <w:szCs w:val="24"/>
        </w:rPr>
        <w:t>О талантах. О Страшном Суде. О милосердном самарянине. О безумном богаче. О блудном сыне. О мытаре и фарисее. О злых виноградарях. О богаче и Лазаре. О званных на вечерю. О</w:t>
      </w:r>
      <w:r>
        <w:rPr>
          <w:rFonts w:ascii="Times New Roman" w:hAnsi="Times New Roman" w:cs="Times New Roman"/>
          <w:sz w:val="24"/>
          <w:szCs w:val="24"/>
        </w:rPr>
        <w:t xml:space="preserve"> неотступной просьбе. </w:t>
      </w:r>
      <w:r w:rsidRPr="00FB5706">
        <w:rPr>
          <w:rFonts w:ascii="Times New Roman" w:hAnsi="Times New Roman" w:cs="Times New Roman"/>
          <w:sz w:val="24"/>
          <w:szCs w:val="24"/>
        </w:rPr>
        <w:t>О настойчивой вдове. О неверном управителе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E965F" w14:textId="77777777" w:rsidR="0035385F" w:rsidRPr="0077045A" w:rsidRDefault="0035385F" w:rsidP="003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B8DE8" w14:textId="77777777" w:rsidR="0035385F" w:rsidRDefault="0035385F" w:rsidP="003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4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02FFDD7E" w14:textId="77777777" w:rsidR="0035385F" w:rsidRPr="0077045A" w:rsidRDefault="0035385F" w:rsidP="003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629" w:type="dxa"/>
        <w:tblInd w:w="108" w:type="dxa"/>
        <w:tblLook w:val="04A0" w:firstRow="1" w:lastRow="0" w:firstColumn="1" w:lastColumn="0" w:noHBand="0" w:noVBand="1"/>
      </w:tblPr>
      <w:tblGrid>
        <w:gridCol w:w="5416"/>
        <w:gridCol w:w="9213"/>
      </w:tblGrid>
      <w:tr w:rsidR="0035385F" w14:paraId="20205F72" w14:textId="77777777" w:rsidTr="00A3564A">
        <w:trPr>
          <w:trHeight w:val="457"/>
        </w:trPr>
        <w:tc>
          <w:tcPr>
            <w:tcW w:w="5416" w:type="dxa"/>
          </w:tcPr>
          <w:p w14:paraId="2CE0E6F1" w14:textId="77777777" w:rsidR="0035385F" w:rsidRDefault="0035385F" w:rsidP="00E1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213" w:type="dxa"/>
          </w:tcPr>
          <w:p w14:paraId="4B087FEC" w14:textId="77777777" w:rsidR="0035385F" w:rsidRPr="0077045A" w:rsidRDefault="0035385F" w:rsidP="00E1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5385F" w14:paraId="4AB5F8DB" w14:textId="77777777" w:rsidTr="00A3564A">
        <w:trPr>
          <w:trHeight w:val="433"/>
        </w:trPr>
        <w:tc>
          <w:tcPr>
            <w:tcW w:w="5416" w:type="dxa"/>
          </w:tcPr>
          <w:p w14:paraId="14FA62AC" w14:textId="77777777" w:rsidR="0035385F" w:rsidRPr="00FB5706" w:rsidRDefault="0035385F" w:rsidP="00E1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06">
              <w:rPr>
                <w:rFonts w:ascii="Times New Roman" w:hAnsi="Times New Roman" w:cs="Times New Roman"/>
                <w:b/>
                <w:sz w:val="24"/>
                <w:szCs w:val="24"/>
              </w:rPr>
              <w:t>Причти Господа Иисуса Христа</w:t>
            </w:r>
          </w:p>
          <w:p w14:paraId="64A8142F" w14:textId="77777777" w:rsidR="0035385F" w:rsidRPr="00FB5706" w:rsidRDefault="0035385F" w:rsidP="00E11D15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(34 часа)</w:t>
            </w:r>
          </w:p>
          <w:p w14:paraId="1F1B35A7" w14:textId="77777777" w:rsidR="0035385F" w:rsidRPr="00FB5706" w:rsidRDefault="0035385F" w:rsidP="00E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>О сеятеле. О пшенице и плевелах. О сокровище в поле. О драгоценной жемчужине. О неводе. О горчичном зерне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 xml:space="preserve">О немилосердном заимодавце. О работниках в винограднике,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>олучивших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авную плату. </w:t>
            </w: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>О двух сыновьях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 xml:space="preserve">О потерянной овце. О брачном пире.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10-ти девах. </w:t>
            </w: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 xml:space="preserve">О талантах. О Страшном Суде. О милосердном самарянине. </w:t>
            </w:r>
          </w:p>
          <w:p w14:paraId="71E614B1" w14:textId="77777777" w:rsidR="0035385F" w:rsidRPr="00FB5706" w:rsidRDefault="0035385F" w:rsidP="00E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 xml:space="preserve">О безумном богаче. О блудном сыне. О мытаре и фарисее. О злых виноградарях. О богаче и Лазаре. </w:t>
            </w:r>
          </w:p>
          <w:p w14:paraId="22B4C004" w14:textId="77777777" w:rsidR="0035385F" w:rsidRDefault="0035385F" w:rsidP="00E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>О званных на вечерю.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неотступной просьбе. </w:t>
            </w:r>
            <w:r w:rsidRPr="00FB5706">
              <w:rPr>
                <w:rFonts w:ascii="Times New Roman" w:hAnsi="Times New Roman" w:cs="Times New Roman"/>
                <w:sz w:val="24"/>
                <w:szCs w:val="24"/>
              </w:rPr>
              <w:t>О настойчивой вдове. О неверном управителе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0B371AB8" w14:textId="77777777" w:rsidR="0035385F" w:rsidRPr="00BB183C" w:rsidRDefault="0035385F" w:rsidP="00E11D15">
            <w:pPr>
              <w:ind w:left="62" w:hanging="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объяснить значение слов: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добродетель</w:t>
            </w:r>
            <w:r w:rsidRPr="0077045A">
              <w:rPr>
                <w:rFonts w:ascii="Times New Roman" w:hAnsi="Times New Roman" w:cs="Times New Roman"/>
                <w:bCs/>
                <w:sz w:val="24"/>
                <w:szCs w:val="24"/>
              </w:rPr>
              <w:t>, блаженство, фарисеи, уста, чрево, лоно, мамона, Богомыслие, подвиг, пост, Церковь, религия, наемник, ближний, елей, бдение, промысл, домостроительство, пастырь, плевелы, оскудение, Обожение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08C056" w14:textId="77777777" w:rsidR="0035385F" w:rsidRPr="0077045A" w:rsidRDefault="0035385F" w:rsidP="00E11D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уметь рассказывать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притчи Христа</w:t>
            </w:r>
          </w:p>
          <w:p w14:paraId="56C7859F" w14:textId="77777777" w:rsidR="0035385F" w:rsidRPr="0077045A" w:rsidRDefault="0035385F" w:rsidP="00E11D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рассказать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иносказательный смысл притч</w:t>
            </w:r>
          </w:p>
          <w:p w14:paraId="3F5E118F" w14:textId="77777777" w:rsidR="0035385F" w:rsidRPr="0077045A" w:rsidRDefault="0035385F" w:rsidP="00E11D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</w:t>
            </w:r>
            <w:r w:rsidRPr="00770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 притч</w:t>
            </w:r>
          </w:p>
          <w:p w14:paraId="16D46AE7" w14:textId="77777777" w:rsidR="0035385F" w:rsidRPr="0077045A" w:rsidRDefault="0035385F" w:rsidP="00E1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притч для человека</w:t>
            </w:r>
          </w:p>
          <w:p w14:paraId="6E15CC20" w14:textId="77777777" w:rsidR="0035385F" w:rsidRDefault="0035385F" w:rsidP="00E1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притч</w:t>
            </w:r>
          </w:p>
          <w:p w14:paraId="5544C7E8" w14:textId="77777777" w:rsidR="0035385F" w:rsidRDefault="0035385F" w:rsidP="00E1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5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</w:t>
            </w:r>
            <w:r w:rsidRPr="0077045A">
              <w:rPr>
                <w:rFonts w:ascii="Times New Roman" w:hAnsi="Times New Roman" w:cs="Times New Roman"/>
                <w:sz w:val="24"/>
                <w:szCs w:val="24"/>
              </w:rPr>
              <w:t xml:space="preserve">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 выбора</w:t>
            </w:r>
          </w:p>
        </w:tc>
      </w:tr>
    </w:tbl>
    <w:p w14:paraId="4218C0C6" w14:textId="77777777" w:rsidR="0035385F" w:rsidRPr="00B31C4F" w:rsidRDefault="0035385F" w:rsidP="0035385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FD23F14" w14:textId="77777777" w:rsidR="0035385F" w:rsidRDefault="0035385F" w:rsidP="0035385F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FCA8C27" w14:textId="2CF68B16" w:rsidR="0035385F" w:rsidRPr="0077045A" w:rsidRDefault="00B939F0" w:rsidP="0035385F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Поурочное </w:t>
      </w:r>
      <w:r w:rsidR="0035385F" w:rsidRPr="0077045A">
        <w:rPr>
          <w:rFonts w:ascii="Times New Roman" w:hAnsi="Times New Roman"/>
          <w:sz w:val="28"/>
          <w:szCs w:val="28"/>
        </w:rPr>
        <w:t xml:space="preserve">планирование </w:t>
      </w:r>
      <w:r w:rsidR="0035385F">
        <w:rPr>
          <w:rFonts w:ascii="Times New Roman" w:hAnsi="Times New Roman"/>
          <w:sz w:val="28"/>
          <w:szCs w:val="28"/>
        </w:rPr>
        <w:t>5</w:t>
      </w:r>
      <w:r w:rsidR="0035385F" w:rsidRPr="0077045A">
        <w:rPr>
          <w:rFonts w:ascii="Times New Roman" w:hAnsi="Times New Roman"/>
          <w:sz w:val="28"/>
          <w:szCs w:val="28"/>
        </w:rPr>
        <w:t xml:space="preserve"> класса</w:t>
      </w:r>
    </w:p>
    <w:p w14:paraId="686F7C3F" w14:textId="77777777" w:rsidR="0035385F" w:rsidRPr="0077045A" w:rsidRDefault="0035385F" w:rsidP="0035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73"/>
        <w:gridCol w:w="1733"/>
        <w:gridCol w:w="33"/>
        <w:gridCol w:w="1767"/>
        <w:gridCol w:w="1239"/>
        <w:gridCol w:w="1605"/>
        <w:gridCol w:w="5406"/>
      </w:tblGrid>
      <w:tr w:rsidR="00A3564A" w:rsidRPr="007471CE" w14:paraId="6EEDA1D5" w14:textId="29270CC1" w:rsidTr="00790D8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E730D" w14:textId="77777777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907E5C" w14:textId="77777777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C5196" w14:textId="77777777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2A9E2" w14:textId="73D6F368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BF407" w14:textId="1DDB8C2A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B16EF" w14:textId="1C931362" w:rsidR="00A3564A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10BC6" w14:textId="6B55D65D" w:rsidR="00A3564A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90D81" w:rsidRPr="007471CE" w14:paraId="54AC91C4" w14:textId="40CD8598" w:rsidTr="00790D8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8B08A" w14:textId="77777777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98038" w14:textId="77777777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D69E3" w14:textId="2AD68385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88EE7" w14:textId="3A2DCCA4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F145A" w14:textId="77777777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8684A" w14:textId="03B171D3" w:rsidR="00A3564A" w:rsidRPr="007471CE" w:rsidRDefault="00B92B9C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AE9D1" w14:textId="39C8CEBC" w:rsidR="00A3564A" w:rsidRPr="007471CE" w:rsidRDefault="00A3564A" w:rsidP="00E1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D81" w:rsidRPr="007471CE" w14:paraId="79D527A6" w14:textId="1738C95A" w:rsidTr="00790D81">
        <w:trPr>
          <w:trHeight w:val="66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65ACC" w14:textId="77777777" w:rsidR="00790D81" w:rsidRPr="007471CE" w:rsidRDefault="00790D81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605AC" w14:textId="77777777" w:rsidR="00790D81" w:rsidRPr="007471CE" w:rsidRDefault="00790D81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притче. 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сеятеле.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Мф.13,1-9,18-23.)</w:t>
            </w:r>
            <w:r w:rsidRPr="0074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914EA60" w14:textId="16F57829" w:rsidR="00790D81" w:rsidRPr="0077045A" w:rsidRDefault="00790D81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4046EDA" w14:textId="620F7CF5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91D7317" w14:textId="77777777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D7C5CB9" w14:textId="2DD8BC93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8912DAD" w14:textId="4B0BAD67" w:rsidR="00790D81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790D81" w:rsidRPr="007471CE" w14:paraId="19C65825" w14:textId="74923796" w:rsidTr="004E0863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EF389" w14:textId="77777777" w:rsidR="00790D81" w:rsidRPr="007471CE" w:rsidRDefault="00790D81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1755C" w14:textId="77777777" w:rsidR="00790D81" w:rsidRPr="007471CE" w:rsidRDefault="00790D81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Притча: о зерне горчичном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. (Мф.13,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неводе 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(Мф.13,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47-50).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закваске 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.13,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20-21),  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0B6F5B" w14:textId="35E8F08D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5CF012CD" w14:textId="0739A876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10E39A6" w14:textId="77777777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00A5CB09" w14:textId="6EC72A8B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286B6B82" w14:textId="76DDA5A4" w:rsidR="00790D81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790D81" w:rsidRPr="007471CE" w14:paraId="1452AC2A" w14:textId="3C081100" w:rsidTr="009E0728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037D1" w14:textId="77777777" w:rsidR="00790D81" w:rsidRPr="007471CE" w:rsidRDefault="00790D81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A30FD" w14:textId="77777777" w:rsidR="00790D81" w:rsidRPr="007471CE" w:rsidRDefault="00790D81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пшенице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плевелах. (Мф.13,34-30,30-43.)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53E6D6" w14:textId="2666DFCB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42965D2F" w14:textId="53A42332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D81B6E8" w14:textId="77777777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6084EDAC" w14:textId="69B7F9D9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1C80FE60" w14:textId="3028707A" w:rsidR="00790D81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790D81" w:rsidRPr="007471CE" w14:paraId="6F1736A1" w14:textId="1BAB6665" w:rsidTr="00D767B4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37E7B" w14:textId="77777777" w:rsidR="00790D81" w:rsidRPr="007471CE" w:rsidRDefault="00790D81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80981" w14:textId="77777777" w:rsidR="00790D81" w:rsidRPr="007471CE" w:rsidRDefault="00790D81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милосердном самарянине. (Лк.10,25-37.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71B20F" w14:textId="33EAAF94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21D16505" w14:textId="4D5EA279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91D2B68" w14:textId="77777777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77573BD9" w14:textId="51F8F4A4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1983E90A" w14:textId="1A6FC161" w:rsidR="00790D81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790D81" w:rsidRPr="007471CE" w14:paraId="02BFF9D2" w14:textId="748FEEE2" w:rsidTr="00960E4A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7B672" w14:textId="77777777" w:rsidR="00790D81" w:rsidRPr="007471CE" w:rsidRDefault="00790D81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F2C47" w14:textId="77777777" w:rsidR="00790D81" w:rsidRPr="000C4604" w:rsidRDefault="00790D81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безумном богаче. (Лк.12,13-21.)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77289C" w14:textId="5CA9DF35" w:rsidR="00790D81" w:rsidRDefault="00987255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559252BE" w14:textId="7BE4EB9D" w:rsidR="00790D81" w:rsidRDefault="00987255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697D30A4" w14:textId="77777777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5B678EC2" w14:textId="56CE0640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50CC5487" w14:textId="4C5A5D89" w:rsidR="00790D81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790D81" w:rsidRPr="007471CE" w14:paraId="67268F09" w14:textId="49D3A5C5" w:rsidTr="00025638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F9288" w14:textId="77777777" w:rsidR="00790D81" w:rsidRPr="007471CE" w:rsidRDefault="00790D81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52973" w14:textId="77777777" w:rsidR="00790D81" w:rsidRPr="007471CE" w:rsidRDefault="00790D81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немилосердном заимодавце. (Мф.18,21-35.)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4F43F9" w14:textId="78F54AD1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2E13FA8B" w14:textId="75443181" w:rsidR="00790D81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4F7F7133" w14:textId="77777777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5C3E1212" w14:textId="38D2BAD0" w:rsidR="00790D81" w:rsidRPr="007471CE" w:rsidRDefault="00790D81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578B5187" w14:textId="41C32C8F" w:rsidR="00790D81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987255" w:rsidRPr="007471CE" w14:paraId="1DDAD172" w14:textId="16C39584" w:rsidTr="00133FC9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A407C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8A452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богаче и Лазаре. (Лк.16,19-31.)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BD312" w14:textId="0AFDA9F6" w:rsidR="00987255" w:rsidRPr="0077045A" w:rsidRDefault="00987255" w:rsidP="0098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5EE4BE5F" w14:textId="406E0AAC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8682186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6F32DA84" w14:textId="0755972E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684BAAE3" w14:textId="779130FA" w:rsidR="00987255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987255" w:rsidRPr="007471CE" w14:paraId="22A72196" w14:textId="39E7C0AC" w:rsidTr="00E0054D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1CBFE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BB759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мытаре и фарисее. (Лк.8,9-14.)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9AAF09" w14:textId="43DD3824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5255B6B6" w14:textId="18BF8F94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3D4F34BE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52121325" w14:textId="79957C79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0AD76A24" w14:textId="1810EE85" w:rsidR="00987255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987255" w:rsidRPr="007471CE" w14:paraId="55EF9E63" w14:textId="050FB0E3" w:rsidTr="00832969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032B1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55071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блудном сыне. (Лк.15,11-32</w:t>
            </w:r>
            <w:proofErr w:type="gramStart"/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.)О</w:t>
            </w:r>
            <w:proofErr w:type="gramEnd"/>
            <w:r w:rsidRPr="000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иках в винограднике, получивших 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равную плату. (Мф.20,1-16.)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353BB1" w14:textId="1218565D" w:rsidR="00987255" w:rsidRPr="0077045A" w:rsidRDefault="00987255" w:rsidP="0098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11CBFC56" w14:textId="4AB5F99D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599C22CB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215553D2" w14:textId="76D53A12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4601A4B8" w14:textId="5C9B15FE" w:rsidR="00987255" w:rsidRPr="007471CE" w:rsidRDefault="00E7548E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E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</w:t>
            </w:r>
          </w:p>
        </w:tc>
      </w:tr>
      <w:tr w:rsidR="00987255" w:rsidRPr="007471CE" w14:paraId="6CF4AC5E" w14:textId="4818FFC9" w:rsidTr="002533E4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C113B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DF965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10-ти девах. (Мф.25,1-13.)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C8AC11" w14:textId="10B564E8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1465864A" w14:textId="19ECE04A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5DD7C42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23A5AF4B" w14:textId="6D21B82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02198CCD" w14:textId="4D8BD26F" w:rsidR="00987255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987255" w:rsidRPr="007471CE" w14:paraId="1D488D8D" w14:textId="293B5297" w:rsidTr="003859C6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57B6D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CC003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талантах. (Мф.25,14-30.)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087E19" w14:textId="5CDFAA55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47BF34DE" w14:textId="0B9665E9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D5BFEBF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654A8DC2" w14:textId="41A2947F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63DC3496" w14:textId="76AD7E49" w:rsidR="00987255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987255" w:rsidRPr="007471CE" w14:paraId="18B84EBC" w14:textId="11DA4526" w:rsidTr="00DA4E44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B1B7D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A45E7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злых виноградарях. (Мф.21,33-46.)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0565C0" w14:textId="5B93DC27" w:rsidR="00987255" w:rsidRPr="0077045A" w:rsidRDefault="00987255" w:rsidP="0098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0828914D" w14:textId="5271AAF9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75AFD68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7AFF97ED" w14:textId="1527AE5F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7D9B706F" w14:textId="53113656" w:rsidR="00987255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987255" w:rsidRPr="007471CE" w14:paraId="55B8AE71" w14:textId="4F3543EA" w:rsidTr="00FD748B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12E80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1EB26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заблудшей овце и потерявшейся драхме (ЛК.15:3-10)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B29967" w14:textId="1FB249F4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22B6D404" w14:textId="15CBD422" w:rsidR="00987255" w:rsidRPr="0077045A" w:rsidRDefault="0098725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5AF074AB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1B67F685" w14:textId="2E592B02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497B4FEF" w14:textId="26C18DDA" w:rsidR="00987255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987255" w:rsidRPr="007471CE" w14:paraId="585C592A" w14:textId="1AB65B31" w:rsidTr="00CA5C64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91B97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430F7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добром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Пастыре(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Ин:10,1-21)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36ECB9" w14:textId="21E6E8E0" w:rsidR="00987255" w:rsidRPr="0077045A" w:rsidRDefault="00E016E6" w:rsidP="0098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4D876E03" w14:textId="3280AFC5" w:rsidR="00987255" w:rsidRPr="0077045A" w:rsidRDefault="00E016E6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5F9453B6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1CCB04B0" w14:textId="2DD3C3EB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60D538B2" w14:textId="75A0704E" w:rsidR="00987255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987255" w:rsidRPr="007471CE" w14:paraId="177D1417" w14:textId="6EECF2F5" w:rsidTr="006405BD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5773F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CA7AB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неотступном прошении (Лк,11,1-13)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527CAE" w14:textId="0F13382D" w:rsidR="00987255" w:rsidRPr="0077045A" w:rsidRDefault="00E016E6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40C927A8" w14:textId="6F5EE0D3" w:rsidR="00987255" w:rsidRPr="0077045A" w:rsidRDefault="00E016E6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0033E63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418E5BBF" w14:textId="300FE032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1331893B" w14:textId="591ADD0B" w:rsidR="00987255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987255" w:rsidRPr="007471CE" w14:paraId="4C8C3E31" w14:textId="6E6A6962" w:rsidTr="00F14D43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86BB5" w14:textId="77777777" w:rsidR="00987255" w:rsidRPr="007471CE" w:rsidRDefault="00987255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8CCA5" w14:textId="77777777" w:rsidR="00987255" w:rsidRPr="007471CE" w:rsidRDefault="00987255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рабах, ожидающих возвращение Господина (МФ 24, 42-51)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9C9A76" w14:textId="069610BE" w:rsidR="00987255" w:rsidRPr="0077045A" w:rsidRDefault="00E016E6" w:rsidP="00E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545F9584" w14:textId="460CF635" w:rsidR="00987255" w:rsidRPr="0077045A" w:rsidRDefault="00E016E6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1F7DAA7" w14:textId="77777777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1581883B" w14:textId="6C189F20" w:rsidR="00987255" w:rsidRPr="007471CE" w:rsidRDefault="00987255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0359C35A" w14:textId="34A272EC" w:rsidR="00987255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1D209C8D" w14:textId="25A7F2CB" w:rsidTr="00272DC1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AABA7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7F4F1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бодрствующем хозяине дома (Лк.12,35-48)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3CF3F9" w14:textId="1399BDD4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7BDCA221" w14:textId="0C142637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5A44D15C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235DC681" w14:textId="079D7AFA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371A17D5" w14:textId="4B22DA43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307F93B1" w14:textId="7F112828" w:rsidTr="00D745DA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296CE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01E8C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бесплодной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смоковнице(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Лк.12:6-9)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380AD5" w14:textId="5E2C89AD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00A0C62B" w14:textId="6DAAA589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32DF02EA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73F71407" w14:textId="3F836F1C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503E884E" w14:textId="59CA81E0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5B0DA766" w14:textId="0A000942" w:rsidTr="00FD1673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1B39F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4B371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неверном управителе. (Лк.16,1-13.)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0F093E" w14:textId="2DC88BFD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3844BB9F" w14:textId="01AF26E1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3FDEA285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68193DC5" w14:textId="304A580B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3E6FD230" w14:textId="12FB1664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5736BF7C" w14:textId="62DF5187" w:rsidTr="00C410CB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BE127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95AA0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рабах, ничего не стоящих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 xml:space="preserve"> (Лк.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9E6F54" w14:textId="1466727E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31F69494" w14:textId="39431414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5BAEAD2F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269F967F" w14:textId="2F2073CA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2C479CEF" w14:textId="07682538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3DF11BAC" w14:textId="525C3E16" w:rsidTr="001E49F1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CE8F6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21B4F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  неправедном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(Лк.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3E06B8" w14:textId="606D7CA5" w:rsidR="00E016E6" w:rsidRPr="0077045A" w:rsidRDefault="007B5A05" w:rsidP="007B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13BE556E" w14:textId="6353AA6B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7E02B7D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3BF09CC4" w14:textId="0B06E56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37C6B3D9" w14:textId="4D6D58AE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58829AF1" w14:textId="5CEE6E36" w:rsidTr="00FA0648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F7757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226FC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виноградарях, получивших равную плату (Мф.20,1-16)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985B2C" w14:textId="47C85B07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53AE7E58" w14:textId="6C59057D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6831C5EA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54760E3A" w14:textId="229B4BCE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4206FA6A" w14:textId="798088CD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45606F12" w14:textId="20C18475" w:rsidTr="008F775C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EEFD6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3A7E2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десяти минах 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(Лк.1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8B3EAE" w14:textId="6110ABC4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1A0C32FD" w14:textId="579A7557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610CDBFD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1303D419" w14:textId="3AB7D7D5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3B034F13" w14:textId="1E3C6BE2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39CC5B64" w14:textId="08FD6C30" w:rsidTr="00CB24B9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1F08A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5A04C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сыновьях, посланных в виноградник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отцом(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Мф.21,28-32)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314D21" w14:textId="4ADC064B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04A34600" w14:textId="75EA54E4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6C11EEF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51E2D736" w14:textId="39DFD07C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7D2C3092" w14:textId="5C3BC79E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600FBBB0" w14:textId="235047A7" w:rsidTr="00A217FB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D761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58C17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>О званных на вечерю. (Лк.14,16-24.)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B16E3D" w14:textId="7EB99580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535C1EE7" w14:textId="30A9571F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01A67E0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3AD1509E" w14:textId="5A4DF12C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59D999D3" w14:textId="6D0BD777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604F250A" w14:textId="0BEF0A6C" w:rsidTr="00C375CC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03B6F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4EBC3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Страшном суде (Мф.25,31-46)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C83961" w14:textId="0B824473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29A57AE6" w14:textId="1F889C49" w:rsidR="00E016E6" w:rsidRPr="0077045A" w:rsidRDefault="007B5A05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4C6881FA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462C5A9B" w14:textId="7B2A13CD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6C6F91BF" w14:textId="6645B9AD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181F4839" w14:textId="0F37354A" w:rsidTr="006E3F6A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CECF0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A9A24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брачном пире (Мф.22,1-14)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FF0EDA" w14:textId="5F04A23B" w:rsidR="00E016E6" w:rsidRPr="0077045A" w:rsidRDefault="00950CF2" w:rsidP="009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26682096" w14:textId="4FD08C65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03B6D53D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4D9BA64C" w14:textId="1846921E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540416BF" w14:textId="4273B275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582DECBE" w14:textId="3BE98670" w:rsidTr="00827BF2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27BFE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B651C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Воскрешение прав. Лазаря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EC0AE5" w14:textId="05E91B8A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3362D8F6" w14:textId="5AD22106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22A3486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405E59B2" w14:textId="66603913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08D7437E" w14:textId="7E3A4AE0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0437D6C3" w14:textId="4544F338" w:rsidTr="00B7597E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01CCC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DADE7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Господень в Иерусалим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DBB8E2" w14:textId="6059615E" w:rsidR="00E016E6" w:rsidRPr="0077045A" w:rsidRDefault="00950CF2" w:rsidP="009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0BC5510F" w14:textId="5FF93DEB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2BC373A2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71873A3F" w14:textId="147A863D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013378E6" w14:textId="7797D34D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4290C90E" w14:textId="2EB1C2F5" w:rsidTr="008C5CFC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6A033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CA88E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великой Среды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F41C54" w14:textId="67C2A981" w:rsidR="00E016E6" w:rsidRPr="0077045A" w:rsidRDefault="00950CF2" w:rsidP="0095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71CB3C4E" w14:textId="31EDB5DF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1CD56BAF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021947DA" w14:textId="3B7CA10F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7490FBB5" w14:textId="713F3679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011DF4C9" w14:textId="791537C3" w:rsidTr="002F0452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DE591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CD074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великого Четверга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C1D92C" w14:textId="7EC3AA47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0935D7BF" w14:textId="33685E47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1A2798C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00CDA6A9" w14:textId="373BA08E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3E0936BD" w14:textId="131F0AF1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5206CCD2" w14:textId="0285D717" w:rsidTr="002A75A5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47F7C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BA84A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великой Пятницы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D55F4F" w14:textId="27038603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08D40803" w14:textId="4D38EF9D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4944087F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6B4F6789" w14:textId="058B34D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63994C71" w14:textId="6CED5C1F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4B1277F8" w14:textId="0B168903" w:rsidTr="00EB6CE7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C8893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06C02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великой Субботы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7202AD" w14:textId="2148D2B8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6C7C6530" w14:textId="01C8902C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B42C1D1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29B60D3D" w14:textId="4876D9FF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7A92E92A" w14:textId="31B5DC02" w:rsidR="00E016E6" w:rsidRPr="007471CE" w:rsidRDefault="00DF2BC2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2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</w:t>
            </w:r>
          </w:p>
        </w:tc>
      </w:tr>
      <w:tr w:rsidR="00E016E6" w:rsidRPr="007471CE" w14:paraId="363AC0E3" w14:textId="7107EF7C" w:rsidTr="000D4B85">
        <w:trPr>
          <w:trHeight w:val="45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1477A" w14:textId="77777777" w:rsidR="00E016E6" w:rsidRPr="007471CE" w:rsidRDefault="00E016E6" w:rsidP="00645C7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FD9C1" w14:textId="77777777" w:rsidR="00E016E6" w:rsidRPr="007471CE" w:rsidRDefault="00E016E6" w:rsidP="0064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 Христово. Пасха. Подведение итогов</w:t>
            </w:r>
          </w:p>
        </w:tc>
        <w:tc>
          <w:tcPr>
            <w:tcW w:w="17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4847EB" w14:textId="700CC8C9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14:paraId="4C019110" w14:textId="357FAF19" w:rsidR="00E016E6" w:rsidRPr="0077045A" w:rsidRDefault="00950CF2" w:rsidP="006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</w:tcPr>
          <w:p w14:paraId="7326E561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  <w:right w:val="single" w:sz="12" w:space="0" w:color="auto"/>
            </w:tcBorders>
          </w:tcPr>
          <w:p w14:paraId="10726ABC" w14:textId="03070AE5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5406" w:type="dxa"/>
            <w:tcBorders>
              <w:left w:val="single" w:sz="12" w:space="0" w:color="auto"/>
              <w:right w:val="single" w:sz="12" w:space="0" w:color="auto"/>
            </w:tcBorders>
          </w:tcPr>
          <w:p w14:paraId="587B525E" w14:textId="77777777" w:rsidR="00E016E6" w:rsidRPr="007471CE" w:rsidRDefault="00E016E6" w:rsidP="0064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FD526" w14:textId="2742B0AB" w:rsidR="005064B7" w:rsidRDefault="005064B7"/>
    <w:p w14:paraId="22A7DD1B" w14:textId="2D050BC7" w:rsidR="009D5B19" w:rsidRPr="007B5A05" w:rsidRDefault="009D5B1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5A0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Учебно-методическое обеспечение образовательного процесса</w:t>
      </w:r>
    </w:p>
    <w:p w14:paraId="3710B21F" w14:textId="735622D3" w:rsidR="009D5B19" w:rsidRPr="00632845" w:rsidRDefault="00E845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845">
        <w:rPr>
          <w:rFonts w:ascii="Times New Roman" w:hAnsi="Times New Roman" w:cs="Times New Roman"/>
          <w:b/>
          <w:bCs/>
          <w:sz w:val="28"/>
          <w:szCs w:val="28"/>
        </w:rPr>
        <w:t>Обязательные учебные материалы для учебника</w:t>
      </w:r>
    </w:p>
    <w:p w14:paraId="4A8300DF" w14:textId="04143B62" w:rsidR="00E8457D" w:rsidRPr="00632845" w:rsidRDefault="00E8457D" w:rsidP="00E84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sz w:val="28"/>
          <w:szCs w:val="28"/>
        </w:rPr>
        <w:t xml:space="preserve">Закон Божий. </w:t>
      </w:r>
      <w:hyperlink r:id="rId5" w:history="1">
        <w:r w:rsidRPr="00632845">
          <w:rPr>
            <w:rStyle w:val="a6"/>
            <w:rFonts w:ascii="Times New Roman" w:hAnsi="Times New Roman" w:cs="Times New Roman"/>
            <w:sz w:val="28"/>
            <w:szCs w:val="28"/>
          </w:rPr>
          <w:t>Протоиерей Серафим Слободской</w:t>
        </w:r>
      </w:hyperlink>
      <w:r w:rsidRPr="00632845">
        <w:rPr>
          <w:rFonts w:ascii="Times New Roman" w:hAnsi="Times New Roman" w:cs="Times New Roman"/>
          <w:sz w:val="28"/>
          <w:szCs w:val="28"/>
        </w:rPr>
        <w:t>. ООО «Издательство «Лепта Книга», 2008.</w:t>
      </w:r>
    </w:p>
    <w:p w14:paraId="1736D17B" w14:textId="77777777" w:rsidR="00E8457D" w:rsidRPr="00632845" w:rsidRDefault="00E8457D" w:rsidP="00E845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C1FF6" w14:textId="37B0F374" w:rsidR="00E8457D" w:rsidRPr="00632845" w:rsidRDefault="00E8457D">
      <w:pPr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для учителя</w:t>
      </w:r>
      <w:r w:rsidRPr="00632845">
        <w:rPr>
          <w:rFonts w:ascii="Times New Roman" w:hAnsi="Times New Roman" w:cs="Times New Roman"/>
          <w:sz w:val="28"/>
          <w:szCs w:val="28"/>
        </w:rPr>
        <w:t>.</w:t>
      </w:r>
    </w:p>
    <w:p w14:paraId="0575C8D2" w14:textId="3382A934" w:rsidR="00CA6AF1" w:rsidRPr="00632845" w:rsidRDefault="00CA6AF1" w:rsidP="00CA6AF1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632845">
        <w:rPr>
          <w:rFonts w:ascii="Times New Roman" w:hAnsi="Times New Roman"/>
          <w:b w:val="0"/>
          <w:bCs w:val="0"/>
          <w:sz w:val="28"/>
          <w:szCs w:val="28"/>
        </w:rPr>
        <w:t>Святое Евангелие.</w:t>
      </w:r>
    </w:p>
    <w:p w14:paraId="499C7880" w14:textId="71712D3E" w:rsidR="00CA6AF1" w:rsidRPr="00632845" w:rsidRDefault="00CA6AF1" w:rsidP="00CA6AF1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632845">
        <w:rPr>
          <w:rFonts w:ascii="Times New Roman" w:hAnsi="Times New Roman"/>
          <w:b w:val="0"/>
          <w:bCs w:val="0"/>
          <w:sz w:val="28"/>
          <w:szCs w:val="28"/>
        </w:rPr>
        <w:t>Святое Евангелие от Матфея с толкованием святых отцов по "Троицким листкам" Лавры преп. Сергия</w:t>
      </w:r>
      <w:r w:rsidRPr="00632845">
        <w:rPr>
          <w:rFonts w:ascii="Times New Roman" w:hAnsi="Times New Roman"/>
          <w:b w:val="0"/>
          <w:bCs w:val="0"/>
          <w:sz w:val="28"/>
          <w:szCs w:val="28"/>
        </w:rPr>
        <w:br/>
      </w:r>
    </w:p>
    <w:p w14:paraId="0DEE106E" w14:textId="5625A53F" w:rsidR="00E8457D" w:rsidRPr="00632845" w:rsidRDefault="00E845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845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14:paraId="7D41575F" w14:textId="128DBD2F" w:rsidR="00371D0B" w:rsidRDefault="00DF2BC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371D0B" w:rsidRPr="0063284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http://www.orthodoxopk.ru/</w:t>
        </w:r>
      </w:hyperlink>
      <w:r w:rsidR="00371D0B" w:rsidRPr="00632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D5E396" w14:textId="77777777" w:rsidR="00214403" w:rsidRPr="00214403" w:rsidRDefault="00214403" w:rsidP="0021440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40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14403">
        <w:rPr>
          <w:rFonts w:ascii="Times New Roman" w:hAnsi="Times New Roman" w:cs="Times New Roman"/>
          <w:sz w:val="28"/>
          <w:szCs w:val="28"/>
        </w:rPr>
        <w:t>. «Путешествие по Библии», Учебная программа, 2005. Авторы-руководители проекта: Л.В.МАЛЕВИЧ и А.А. РУДЕНКО, издательство: Российское Библейское общество.</w:t>
      </w:r>
    </w:p>
    <w:p w14:paraId="0388C065" w14:textId="3049A06F" w:rsidR="00214403" w:rsidRPr="00214403" w:rsidRDefault="00214403" w:rsidP="00214403">
      <w:pPr>
        <w:pStyle w:val="11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214403">
        <w:rPr>
          <w:rFonts w:ascii="Times New Roman" w:hAnsi="Times New Roman" w:cs="Times New Roman"/>
          <w:sz w:val="28"/>
          <w:szCs w:val="28"/>
        </w:rPr>
        <w:t xml:space="preserve">Православная энциклопедия "Азбука веры" // [Электронный ресурс]. Режим доступа: </w:t>
      </w:r>
      <w:hyperlink r:id="rId7" w:history="1">
        <w:r w:rsidRPr="00214403">
          <w:rPr>
            <w:rStyle w:val="a6"/>
            <w:rFonts w:ascii="Times New Roman" w:hAnsi="Times New Roman" w:cs="Times New Roman"/>
            <w:sz w:val="28"/>
            <w:szCs w:val="28"/>
          </w:rPr>
          <w:t>http://azbyka.ru/</w:t>
        </w:r>
      </w:hyperlink>
    </w:p>
    <w:p w14:paraId="139C8F94" w14:textId="77777777" w:rsidR="00214403" w:rsidRDefault="00214403" w:rsidP="00214403">
      <w:pPr>
        <w:pStyle w:val="11"/>
        <w:spacing w:after="0" w:line="240" w:lineRule="auto"/>
        <w:ind w:left="0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3B8FE60B" w14:textId="7948A94C" w:rsidR="00371D0B" w:rsidRPr="00632845" w:rsidRDefault="006328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2845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="0070159A" w:rsidRPr="00632845">
        <w:rPr>
          <w:rFonts w:ascii="Times New Roman" w:hAnsi="Times New Roman" w:cs="Times New Roman"/>
          <w:b/>
          <w:bCs/>
          <w:sz w:val="28"/>
          <w:szCs w:val="28"/>
          <w:u w:val="single"/>
        </w:rPr>
        <w:t>атериально-техническое обеспечение образовательного процесса</w:t>
      </w:r>
    </w:p>
    <w:p w14:paraId="2AB9848A" w14:textId="3E795D85" w:rsidR="0070159A" w:rsidRPr="00632845" w:rsidRDefault="0070159A">
      <w:pPr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sz w:val="28"/>
          <w:szCs w:val="28"/>
        </w:rPr>
        <w:t>учебное оборудование</w:t>
      </w:r>
    </w:p>
    <w:p w14:paraId="51059341" w14:textId="105F7BC9" w:rsidR="0070159A" w:rsidRPr="00632845" w:rsidRDefault="00E64A7E">
      <w:pPr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sz w:val="28"/>
          <w:szCs w:val="28"/>
        </w:rPr>
        <w:t>справочные таблицы</w:t>
      </w:r>
    </w:p>
    <w:p w14:paraId="3A1C877D" w14:textId="7B9C4C5F" w:rsidR="00E64A7E" w:rsidRPr="00632845" w:rsidRDefault="00E64A7E">
      <w:pPr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sz w:val="28"/>
          <w:szCs w:val="28"/>
        </w:rPr>
        <w:t>карты по истории Древнего мира</w:t>
      </w:r>
    </w:p>
    <w:p w14:paraId="362AE00F" w14:textId="4E3F2FFD" w:rsidR="00E64A7E" w:rsidRDefault="00E64A7E">
      <w:pPr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sz w:val="28"/>
          <w:szCs w:val="28"/>
        </w:rPr>
        <w:lastRenderedPageBreak/>
        <w:t>контурные карты</w:t>
      </w:r>
    </w:p>
    <w:p w14:paraId="59A3C9B7" w14:textId="14974F5D" w:rsidR="00E64A7E" w:rsidRPr="00632845" w:rsidRDefault="006328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4A7E" w:rsidRPr="00632845">
        <w:rPr>
          <w:rFonts w:ascii="Times New Roman" w:hAnsi="Times New Roman" w:cs="Times New Roman"/>
          <w:b/>
          <w:bCs/>
          <w:sz w:val="28"/>
          <w:szCs w:val="28"/>
        </w:rPr>
        <w:t>борудование для проведения лабораторных</w:t>
      </w:r>
      <w:r w:rsidRPr="0063284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64A7E" w:rsidRPr="00632845">
        <w:rPr>
          <w:rFonts w:ascii="Times New Roman" w:hAnsi="Times New Roman" w:cs="Times New Roman"/>
          <w:b/>
          <w:bCs/>
          <w:sz w:val="28"/>
          <w:szCs w:val="28"/>
        </w:rPr>
        <w:t>практических работ</w:t>
      </w:r>
      <w:r w:rsidRPr="006328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64A7E" w:rsidRPr="00632845">
        <w:rPr>
          <w:rFonts w:ascii="Times New Roman" w:hAnsi="Times New Roman" w:cs="Times New Roman"/>
          <w:b/>
          <w:bCs/>
          <w:sz w:val="28"/>
          <w:szCs w:val="28"/>
        </w:rPr>
        <w:t>демонстраций</w:t>
      </w:r>
    </w:p>
    <w:p w14:paraId="3CC3FD5D" w14:textId="1A85641C" w:rsidR="00E64A7E" w:rsidRPr="00632845" w:rsidRDefault="00E64A7E">
      <w:pPr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14:paraId="0A5E5945" w14:textId="77928F6B" w:rsidR="00E64A7E" w:rsidRPr="00632845" w:rsidRDefault="00E64A7E">
      <w:pPr>
        <w:rPr>
          <w:rFonts w:ascii="Times New Roman" w:hAnsi="Times New Roman" w:cs="Times New Roman"/>
          <w:sz w:val="28"/>
          <w:szCs w:val="28"/>
        </w:rPr>
      </w:pPr>
      <w:r w:rsidRPr="00632845">
        <w:rPr>
          <w:rFonts w:ascii="Times New Roman" w:hAnsi="Times New Roman" w:cs="Times New Roman"/>
          <w:sz w:val="28"/>
          <w:szCs w:val="28"/>
        </w:rPr>
        <w:t>проектор</w:t>
      </w:r>
    </w:p>
    <w:p w14:paraId="11391A63" w14:textId="77777777" w:rsidR="00E64A7E" w:rsidRPr="00CA6AF1" w:rsidRDefault="00E64A7E">
      <w:pPr>
        <w:rPr>
          <w:b/>
          <w:bCs/>
        </w:rPr>
      </w:pPr>
    </w:p>
    <w:sectPr w:rsidR="00E64A7E" w:rsidRPr="00CA6AF1" w:rsidSect="00353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3BBD"/>
    <w:multiLevelType w:val="multilevel"/>
    <w:tmpl w:val="FD3A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DD457E"/>
    <w:multiLevelType w:val="hybridMultilevel"/>
    <w:tmpl w:val="60503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1088"/>
        </w:tabs>
        <w:ind w:left="1088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2063">
    <w:abstractNumId w:val="9"/>
  </w:num>
  <w:num w:numId="2" w16cid:durableId="1208378173">
    <w:abstractNumId w:val="11"/>
  </w:num>
  <w:num w:numId="3" w16cid:durableId="1970092318">
    <w:abstractNumId w:val="1"/>
  </w:num>
  <w:num w:numId="4" w16cid:durableId="1881280727">
    <w:abstractNumId w:val="10"/>
  </w:num>
  <w:num w:numId="5" w16cid:durableId="743187180">
    <w:abstractNumId w:val="7"/>
  </w:num>
  <w:num w:numId="6" w16cid:durableId="1692874429">
    <w:abstractNumId w:val="3"/>
  </w:num>
  <w:num w:numId="7" w16cid:durableId="722411577">
    <w:abstractNumId w:val="6"/>
  </w:num>
  <w:num w:numId="8" w16cid:durableId="1658263757">
    <w:abstractNumId w:val="2"/>
  </w:num>
  <w:num w:numId="9" w16cid:durableId="179505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3547334">
    <w:abstractNumId w:val="4"/>
  </w:num>
  <w:num w:numId="11" w16cid:durableId="378818777">
    <w:abstractNumId w:val="8"/>
  </w:num>
  <w:num w:numId="12" w16cid:durableId="1326399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B7"/>
    <w:rsid w:val="00214403"/>
    <w:rsid w:val="00283252"/>
    <w:rsid w:val="0035385F"/>
    <w:rsid w:val="00371D0B"/>
    <w:rsid w:val="005064B7"/>
    <w:rsid w:val="00626244"/>
    <w:rsid w:val="00632845"/>
    <w:rsid w:val="00645C7A"/>
    <w:rsid w:val="006914F3"/>
    <w:rsid w:val="0070159A"/>
    <w:rsid w:val="00736A11"/>
    <w:rsid w:val="00790D81"/>
    <w:rsid w:val="007B5A05"/>
    <w:rsid w:val="0093571F"/>
    <w:rsid w:val="00950CF2"/>
    <w:rsid w:val="00987255"/>
    <w:rsid w:val="009D5B19"/>
    <w:rsid w:val="00A3564A"/>
    <w:rsid w:val="00B92B9C"/>
    <w:rsid w:val="00B939F0"/>
    <w:rsid w:val="00CA6AF1"/>
    <w:rsid w:val="00DF2BC2"/>
    <w:rsid w:val="00E016E6"/>
    <w:rsid w:val="00E33735"/>
    <w:rsid w:val="00E64A7E"/>
    <w:rsid w:val="00E7548E"/>
    <w:rsid w:val="00E8457D"/>
    <w:rsid w:val="00E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9BD6"/>
  <w15:chartTrackingRefBased/>
  <w15:docId w15:val="{7DFB5A29-7F4F-4B89-82EC-8B0BD153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5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0"/>
    <w:link w:val="10"/>
    <w:qFormat/>
    <w:rsid w:val="0035385F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385F"/>
    <w:rPr>
      <w:rFonts w:ascii="Calibri" w:eastAsia="Times New Roman" w:hAnsi="Calibri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4"/>
    <w:rsid w:val="0035385F"/>
    <w:pPr>
      <w:widowControl w:val="0"/>
      <w:suppressAutoHyphens/>
      <w:spacing w:after="120" w:line="240" w:lineRule="auto"/>
    </w:pPr>
    <w:rPr>
      <w:rFonts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35385F"/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35385F"/>
    <w:pPr>
      <w:ind w:left="720"/>
    </w:pPr>
  </w:style>
  <w:style w:type="table" w:styleId="a5">
    <w:name w:val="Table Grid"/>
    <w:basedOn w:val="a2"/>
    <w:uiPriority w:val="59"/>
    <w:rsid w:val="003538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Полужирный"/>
    <w:rsid w:val="0035385F"/>
    <w:rPr>
      <w:rFonts w:ascii="Arial" w:hAnsi="Arial" w:cs="Arial"/>
      <w:b/>
      <w:bCs/>
      <w:shd w:val="clear" w:color="auto" w:fill="FFFFFF"/>
    </w:rPr>
  </w:style>
  <w:style w:type="character" w:styleId="a6">
    <w:name w:val="Hyperlink"/>
    <w:basedOn w:val="a1"/>
    <w:uiPriority w:val="99"/>
    <w:unhideWhenUsed/>
    <w:rsid w:val="00645C7A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64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hodoxopk.ru/" TargetMode="External"/><Relationship Id="rId5" Type="http://schemas.openxmlformats.org/officeDocument/2006/relationships/hyperlink" Target="https://www.litres.ru/protoierey-serafim-slobodsko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Acer</dc:creator>
  <cp:keywords/>
  <dc:description/>
  <cp:lastModifiedBy>User Acer</cp:lastModifiedBy>
  <cp:revision>17</cp:revision>
  <cp:lastPrinted>2022-06-20T08:03:00Z</cp:lastPrinted>
  <dcterms:created xsi:type="dcterms:W3CDTF">2022-06-20T06:16:00Z</dcterms:created>
  <dcterms:modified xsi:type="dcterms:W3CDTF">2022-06-23T09:02:00Z</dcterms:modified>
</cp:coreProperties>
</file>