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24" w:rsidRDefault="00471724" w:rsidP="00AE441B">
      <w:pPr>
        <w:jc w:val="center"/>
        <w:rPr>
          <w:rFonts w:ascii="Times New Roman" w:hAnsi="Times New Roman" w:cs="Times New Roman"/>
          <w:b/>
          <w:sz w:val="32"/>
          <w:szCs w:val="32"/>
        </w:rPr>
      </w:pPr>
      <w:r w:rsidRPr="00152ABD">
        <w:rPr>
          <w:rFonts w:ascii="Times New Roman" w:hAnsi="Times New Roman" w:cs="Times New Roman"/>
          <w:b/>
          <w:sz w:val="32"/>
          <w:szCs w:val="32"/>
        </w:rPr>
        <w:t>Пояснительная записка.</w:t>
      </w:r>
    </w:p>
    <w:p w:rsidR="008A7934" w:rsidRPr="008A7934" w:rsidRDefault="008A7934" w:rsidP="008A7934">
      <w:pPr>
        <w:pStyle w:val="a6"/>
        <w:shd w:val="clear" w:color="auto" w:fill="FFFFFF"/>
        <w:autoSpaceDE w:val="0"/>
        <w:ind w:firstLine="0"/>
        <w:jc w:val="both"/>
        <w:rPr>
          <w:rFonts w:ascii="Times New Roman" w:hAnsi="Times New Roman"/>
          <w:sz w:val="28"/>
          <w:szCs w:val="28"/>
        </w:rPr>
      </w:pPr>
      <w:r w:rsidRPr="008A7934">
        <w:rPr>
          <w:rFonts w:ascii="Times New Roman" w:hAnsi="Times New Roman"/>
          <w:sz w:val="24"/>
          <w:szCs w:val="24"/>
        </w:rPr>
        <w:t xml:space="preserve">           </w:t>
      </w:r>
      <w:r w:rsidRPr="008A7934">
        <w:rPr>
          <w:rFonts w:ascii="Times New Roman" w:hAnsi="Times New Roman"/>
          <w:sz w:val="28"/>
          <w:szCs w:val="24"/>
        </w:rPr>
        <w:t>Рабочая программа курса «</w:t>
      </w:r>
      <w:r>
        <w:rPr>
          <w:rFonts w:ascii="Times New Roman" w:hAnsi="Times New Roman"/>
          <w:sz w:val="28"/>
          <w:szCs w:val="24"/>
        </w:rPr>
        <w:t>Речевое творчество</w:t>
      </w:r>
      <w:r w:rsidRPr="008A7934">
        <w:rPr>
          <w:rFonts w:ascii="Times New Roman" w:hAnsi="Times New Roman"/>
          <w:sz w:val="28"/>
          <w:szCs w:val="24"/>
        </w:rPr>
        <w:t xml:space="preserve">» для  3  класса на 2021 – 2022 учебный год составлена </w:t>
      </w:r>
      <w:r w:rsidRPr="008A7934">
        <w:rPr>
          <w:rFonts w:ascii="Times New Roman" w:hAnsi="Times New Roman"/>
          <w:sz w:val="28"/>
          <w:szCs w:val="28"/>
        </w:rPr>
        <w:t xml:space="preserve"> на основе следующих нормативно-правовых документов:</w:t>
      </w:r>
    </w:p>
    <w:p w:rsidR="00D348FA" w:rsidRPr="006C24BA" w:rsidRDefault="00D348FA" w:rsidP="00D348FA">
      <w:pPr>
        <w:pStyle w:val="a9"/>
        <w:numPr>
          <w:ilvl w:val="0"/>
          <w:numId w:val="13"/>
        </w:numPr>
        <w:tabs>
          <w:tab w:val="left" w:pos="1134"/>
        </w:tabs>
        <w:spacing w:before="0" w:beforeAutospacing="0" w:after="0" w:afterAutospacing="0"/>
        <w:jc w:val="both"/>
        <w:rPr>
          <w:sz w:val="28"/>
        </w:rPr>
      </w:pPr>
      <w:r w:rsidRPr="006C24BA">
        <w:rPr>
          <w:rFonts w:eastAsia="DejaVu Sans"/>
          <w:kern w:val="24"/>
          <w:sz w:val="28"/>
        </w:rPr>
        <w:t xml:space="preserve">Федеральный закон "Об образовании в Российской Федерации" </w:t>
      </w:r>
      <w:r w:rsidRPr="006C24BA">
        <w:rPr>
          <w:rFonts w:eastAsia="DejaVu Sans"/>
          <w:kern w:val="24"/>
          <w:sz w:val="28"/>
        </w:rPr>
        <w:br/>
        <w:t>от 29.12.2012 N 273-ФЗ</w:t>
      </w:r>
    </w:p>
    <w:p w:rsidR="00D348FA" w:rsidRPr="006C24BA" w:rsidRDefault="00D348FA" w:rsidP="00D348FA">
      <w:pPr>
        <w:pStyle w:val="a9"/>
        <w:numPr>
          <w:ilvl w:val="0"/>
          <w:numId w:val="13"/>
        </w:numPr>
        <w:tabs>
          <w:tab w:val="left" w:pos="1134"/>
        </w:tabs>
        <w:spacing w:before="0" w:beforeAutospacing="0" w:after="0" w:afterAutospacing="0"/>
        <w:jc w:val="both"/>
        <w:rPr>
          <w:rFonts w:eastAsia="DejaVu Sans"/>
          <w:kern w:val="24"/>
          <w:sz w:val="28"/>
        </w:rPr>
      </w:pPr>
      <w:r w:rsidRPr="006C24BA">
        <w:rPr>
          <w:rFonts w:eastAsia="DejaVu Sans"/>
          <w:kern w:val="24"/>
          <w:sz w:val="28"/>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6C24BA">
          <w:rPr>
            <w:rFonts w:eastAsia="DejaVu Sans"/>
            <w:kern w:val="24"/>
            <w:sz w:val="28"/>
          </w:rPr>
          <w:t>2009 г</w:t>
        </w:r>
      </w:smartTag>
      <w:r w:rsidRPr="006C24BA">
        <w:rPr>
          <w:rFonts w:eastAsia="DejaVu Sans"/>
          <w:kern w:val="24"/>
          <w:sz w:val="28"/>
        </w:rPr>
        <w:t>. N 373, с изменениями и дополнени</w:t>
      </w:r>
      <w:r w:rsidRPr="006C24BA">
        <w:rPr>
          <w:rFonts w:eastAsia="DejaVu Sans"/>
          <w:kern w:val="24"/>
          <w:sz w:val="28"/>
        </w:rPr>
        <w:t>я</w:t>
      </w:r>
      <w:r w:rsidRPr="006C24BA">
        <w:rPr>
          <w:rFonts w:eastAsia="DejaVu Sans"/>
          <w:kern w:val="24"/>
          <w:sz w:val="28"/>
        </w:rPr>
        <w:t xml:space="preserve">ми от: 26 ноября </w:t>
      </w:r>
      <w:smartTag w:uri="urn:schemas-microsoft-com:office:smarttags" w:element="metricconverter">
        <w:smartTagPr>
          <w:attr w:name="ProductID" w:val="2010 г"/>
        </w:smartTagPr>
        <w:r w:rsidRPr="006C24BA">
          <w:rPr>
            <w:rFonts w:eastAsia="DejaVu Sans"/>
            <w:kern w:val="24"/>
            <w:sz w:val="28"/>
          </w:rPr>
          <w:t>2010 г</w:t>
        </w:r>
      </w:smartTag>
      <w:r w:rsidRPr="006C24BA">
        <w:rPr>
          <w:rFonts w:eastAsia="DejaVu Sans"/>
          <w:kern w:val="24"/>
          <w:sz w:val="28"/>
        </w:rPr>
        <w:t xml:space="preserve">., 22 сентября </w:t>
      </w:r>
      <w:smartTag w:uri="urn:schemas-microsoft-com:office:smarttags" w:element="metricconverter">
        <w:smartTagPr>
          <w:attr w:name="ProductID" w:val="2011 г"/>
        </w:smartTagPr>
        <w:r w:rsidRPr="006C24BA">
          <w:rPr>
            <w:rFonts w:eastAsia="DejaVu Sans"/>
            <w:kern w:val="24"/>
            <w:sz w:val="28"/>
          </w:rPr>
          <w:t>2011 г</w:t>
        </w:r>
      </w:smartTag>
      <w:r w:rsidRPr="006C24BA">
        <w:rPr>
          <w:rFonts w:eastAsia="DejaVu Sans"/>
          <w:kern w:val="24"/>
          <w:sz w:val="28"/>
        </w:rPr>
        <w:t xml:space="preserve">., 18 декабря </w:t>
      </w:r>
      <w:smartTag w:uri="urn:schemas-microsoft-com:office:smarttags" w:element="metricconverter">
        <w:smartTagPr>
          <w:attr w:name="ProductID" w:val="2012 г"/>
        </w:smartTagPr>
        <w:r w:rsidRPr="006C24BA">
          <w:rPr>
            <w:rFonts w:eastAsia="DejaVu Sans"/>
            <w:kern w:val="24"/>
            <w:sz w:val="28"/>
          </w:rPr>
          <w:t>2012 г</w:t>
        </w:r>
      </w:smartTag>
      <w:r w:rsidRPr="006C24BA">
        <w:rPr>
          <w:rFonts w:eastAsia="DejaVu Sans"/>
          <w:kern w:val="24"/>
          <w:sz w:val="28"/>
        </w:rPr>
        <w:t xml:space="preserve">., 29 декабря 2014 г., 18 мая, 31 декабря </w:t>
      </w:r>
      <w:smartTag w:uri="urn:schemas-microsoft-com:office:smarttags" w:element="metricconverter">
        <w:smartTagPr>
          <w:attr w:name="ProductID" w:val="2015 г"/>
        </w:smartTagPr>
        <w:r w:rsidRPr="006C24BA">
          <w:rPr>
            <w:rFonts w:eastAsia="DejaVu Sans"/>
            <w:kern w:val="24"/>
            <w:sz w:val="28"/>
          </w:rPr>
          <w:t>2015 г</w:t>
        </w:r>
      </w:smartTag>
      <w:r w:rsidRPr="006C24BA">
        <w:rPr>
          <w:rFonts w:eastAsia="DejaVu Sans"/>
          <w:kern w:val="24"/>
          <w:sz w:val="28"/>
        </w:rPr>
        <w:t xml:space="preserve">., 11 декабря </w:t>
      </w:r>
      <w:smartTag w:uri="urn:schemas-microsoft-com:office:smarttags" w:element="metricconverter">
        <w:smartTagPr>
          <w:attr w:name="ProductID" w:val="2020 г"/>
        </w:smartTagPr>
        <w:r w:rsidRPr="006C24BA">
          <w:rPr>
            <w:rFonts w:eastAsia="DejaVu Sans"/>
            <w:kern w:val="24"/>
            <w:sz w:val="28"/>
          </w:rPr>
          <w:t>2020 г</w:t>
        </w:r>
      </w:smartTag>
      <w:r w:rsidRPr="006C24BA">
        <w:rPr>
          <w:rFonts w:eastAsia="DejaVu Sans"/>
          <w:kern w:val="24"/>
          <w:sz w:val="28"/>
        </w:rPr>
        <w:t>.</w:t>
      </w:r>
    </w:p>
    <w:p w:rsidR="00D348FA" w:rsidRPr="006C24BA" w:rsidRDefault="00D348FA" w:rsidP="00D348FA">
      <w:pPr>
        <w:pStyle w:val="a7"/>
        <w:numPr>
          <w:ilvl w:val="0"/>
          <w:numId w:val="13"/>
        </w:numPr>
        <w:tabs>
          <w:tab w:val="left" w:pos="1134"/>
        </w:tabs>
        <w:suppressAutoHyphens w:val="0"/>
        <w:spacing w:after="0"/>
        <w:jc w:val="both"/>
        <w:rPr>
          <w:rFonts w:ascii="Times New Roman" w:hAnsi="Times New Roman" w:cs="Times New Roman"/>
          <w:sz w:val="28"/>
          <w:szCs w:val="24"/>
        </w:rPr>
      </w:pPr>
      <w:r w:rsidRPr="006C24BA">
        <w:rPr>
          <w:rFonts w:ascii="Times New Roman" w:hAnsi="Times New Roman" w:cs="Times New Roman"/>
          <w:sz w:val="28"/>
          <w:szCs w:val="24"/>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6C24BA">
          <w:rPr>
            <w:rFonts w:ascii="Times New Roman" w:hAnsi="Times New Roman" w:cs="Times New Roman"/>
            <w:sz w:val="28"/>
            <w:szCs w:val="24"/>
          </w:rPr>
          <w:t>2014 г</w:t>
        </w:r>
      </w:smartTag>
      <w:r w:rsidRPr="006C24BA">
        <w:rPr>
          <w:rFonts w:ascii="Times New Roman" w:hAnsi="Times New Roman" w:cs="Times New Roman"/>
          <w:sz w:val="28"/>
          <w:szCs w:val="24"/>
        </w:rPr>
        <w:t>. № 1598</w:t>
      </w:r>
    </w:p>
    <w:p w:rsidR="00D348FA" w:rsidRPr="006C24BA" w:rsidRDefault="00D348FA" w:rsidP="00D348FA">
      <w:pPr>
        <w:pStyle w:val="a7"/>
        <w:numPr>
          <w:ilvl w:val="0"/>
          <w:numId w:val="13"/>
        </w:numPr>
        <w:tabs>
          <w:tab w:val="left" w:pos="1134"/>
        </w:tabs>
        <w:suppressAutoHyphens w:val="0"/>
        <w:spacing w:after="0"/>
        <w:jc w:val="both"/>
        <w:rPr>
          <w:rFonts w:ascii="Times New Roman" w:hAnsi="Times New Roman" w:cs="Times New Roman"/>
          <w:sz w:val="28"/>
          <w:szCs w:val="24"/>
        </w:rPr>
      </w:pPr>
      <w:r w:rsidRPr="006C24BA">
        <w:rPr>
          <w:rFonts w:ascii="Times New Roman" w:hAnsi="Times New Roman" w:cs="Times New Roman"/>
          <w:sz w:val="28"/>
          <w:szCs w:val="24"/>
        </w:rPr>
        <w:t xml:space="preserve"> 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6C24BA">
          <w:rPr>
            <w:rFonts w:ascii="Times New Roman" w:hAnsi="Times New Roman" w:cs="Times New Roman"/>
            <w:sz w:val="28"/>
            <w:szCs w:val="24"/>
          </w:rPr>
          <w:t>2014 г</w:t>
        </w:r>
      </w:smartTag>
      <w:r w:rsidRPr="006C24BA">
        <w:rPr>
          <w:rFonts w:ascii="Times New Roman" w:hAnsi="Times New Roman" w:cs="Times New Roman"/>
          <w:sz w:val="28"/>
          <w:szCs w:val="24"/>
        </w:rPr>
        <w:t>. №1599;</w:t>
      </w:r>
    </w:p>
    <w:p w:rsidR="00D348FA" w:rsidRPr="006C24BA" w:rsidRDefault="00D348FA" w:rsidP="00D348FA">
      <w:pPr>
        <w:pStyle w:val="a9"/>
        <w:numPr>
          <w:ilvl w:val="0"/>
          <w:numId w:val="13"/>
        </w:numPr>
        <w:tabs>
          <w:tab w:val="left" w:pos="1134"/>
        </w:tabs>
        <w:spacing w:before="0" w:beforeAutospacing="0" w:after="0" w:afterAutospacing="0"/>
        <w:jc w:val="both"/>
        <w:rPr>
          <w:rFonts w:eastAsia="DejaVu Sans"/>
          <w:kern w:val="24"/>
          <w:sz w:val="28"/>
        </w:rPr>
      </w:pPr>
      <w:r w:rsidRPr="006C24BA">
        <w:rPr>
          <w:rFonts w:eastAsia="DejaVu Sans"/>
          <w:kern w:val="24"/>
          <w:sz w:val="28"/>
        </w:rPr>
        <w:t xml:space="preserve">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w:t>
      </w:r>
      <w:r w:rsidRPr="006C24BA">
        <w:rPr>
          <w:rFonts w:eastAsia="DejaVu Sans"/>
          <w:kern w:val="24"/>
          <w:sz w:val="28"/>
        </w:rPr>
        <w:t>к</w:t>
      </w:r>
      <w:r w:rsidRPr="006C24BA">
        <w:rPr>
          <w:rFonts w:eastAsia="DejaVu Sans"/>
          <w:kern w:val="24"/>
          <w:sz w:val="28"/>
        </w:rPr>
        <w:t>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w:t>
      </w:r>
      <w:r w:rsidRPr="006C24BA">
        <w:rPr>
          <w:rFonts w:eastAsia="DejaVu Sans"/>
          <w:kern w:val="24"/>
          <w:sz w:val="28"/>
        </w:rPr>
        <w:t>с</w:t>
      </w:r>
      <w:r w:rsidRPr="006C24BA">
        <w:rPr>
          <w:rFonts w:eastAsia="DejaVu Sans"/>
          <w:kern w:val="24"/>
          <w:sz w:val="28"/>
        </w:rPr>
        <w:t xml:space="preserve">сийской Федерации от 20 мая </w:t>
      </w:r>
      <w:smartTag w:uri="urn:schemas-microsoft-com:office:smarttags" w:element="metricconverter">
        <w:smartTagPr>
          <w:attr w:name="ProductID" w:val="2020 г"/>
        </w:smartTagPr>
        <w:r w:rsidRPr="006C24BA">
          <w:rPr>
            <w:rFonts w:eastAsia="DejaVu Sans"/>
            <w:kern w:val="24"/>
            <w:sz w:val="28"/>
          </w:rPr>
          <w:t>2020 г</w:t>
        </w:r>
      </w:smartTag>
      <w:r w:rsidRPr="006C24BA">
        <w:rPr>
          <w:rFonts w:eastAsia="DejaVu Sans"/>
          <w:kern w:val="24"/>
          <w:sz w:val="28"/>
        </w:rPr>
        <w:t>. № 254"</w:t>
      </w:r>
      <w:r w:rsidRPr="006C24BA">
        <w:rPr>
          <w:sz w:val="28"/>
        </w:rPr>
        <w:t xml:space="preserve"> </w:t>
      </w:r>
      <w:r w:rsidRPr="006C24BA">
        <w:rPr>
          <w:rFonts w:eastAsia="DejaVu Sans"/>
          <w:kern w:val="24"/>
          <w:sz w:val="28"/>
        </w:rPr>
        <w:t>(Зарегистрирован 02.03.2021 № 62645)</w:t>
      </w:r>
    </w:p>
    <w:p w:rsidR="00D348FA" w:rsidRPr="006C24BA" w:rsidRDefault="00D348FA" w:rsidP="00D348FA">
      <w:pPr>
        <w:pStyle w:val="a7"/>
        <w:numPr>
          <w:ilvl w:val="0"/>
          <w:numId w:val="13"/>
        </w:numPr>
        <w:suppressAutoHyphens w:val="0"/>
        <w:spacing w:after="0"/>
        <w:jc w:val="both"/>
        <w:rPr>
          <w:rFonts w:ascii="Times New Roman" w:hAnsi="Times New Roman" w:cs="Times New Roman"/>
          <w:sz w:val="28"/>
          <w:szCs w:val="24"/>
        </w:rPr>
      </w:pPr>
      <w:r w:rsidRPr="006C24BA">
        <w:rPr>
          <w:rFonts w:ascii="Times New Roman" w:eastAsia="DejaVu Sans" w:hAnsi="Times New Roman" w:cs="Times New Roman"/>
          <w:kern w:val="24"/>
          <w:sz w:val="28"/>
          <w:szCs w:val="24"/>
        </w:rPr>
        <w:t xml:space="preserve"> Постановление Главного государственного санитарного врача Российской Федерации от 30.06.2020 № 16</w:t>
      </w:r>
      <w:r w:rsidRPr="006C24BA">
        <w:rPr>
          <w:rFonts w:ascii="Times New Roman" w:hAnsi="Times New Roman" w:cs="Times New Roman"/>
          <w:sz w:val="28"/>
          <w:szCs w:val="24"/>
        </w:rPr>
        <w:t xml:space="preserve"> «Об утверждении </w:t>
      </w:r>
      <w:hyperlink r:id="rId7" w:anchor="6560IO" w:history="1">
        <w:r w:rsidRPr="006C24BA">
          <w:rPr>
            <w:rStyle w:val="aa"/>
            <w:rFonts w:ascii="Times New Roman" w:eastAsia="Andale Sans UI" w:hAnsi="Times New Roman" w:cs="Times New Roman"/>
            <w:color w:val="auto"/>
            <w:sz w:val="28"/>
            <w:szCs w:val="24"/>
            <w:u w:val="none"/>
          </w:rPr>
          <w:t>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hyperlink>
      <w:r w:rsidRPr="006C24BA">
        <w:rPr>
          <w:rFonts w:ascii="Times New Roman" w:hAnsi="Times New Roman" w:cs="Times New Roman"/>
          <w:sz w:val="28"/>
          <w:szCs w:val="24"/>
        </w:rPr>
        <w:t xml:space="preserve"> (с изменениями на 24 марта 2021 года). </w:t>
      </w:r>
    </w:p>
    <w:p w:rsidR="00D348FA" w:rsidRPr="006C24BA" w:rsidRDefault="00D348FA" w:rsidP="00D348FA">
      <w:pPr>
        <w:pStyle w:val="a7"/>
        <w:numPr>
          <w:ilvl w:val="0"/>
          <w:numId w:val="13"/>
        </w:numPr>
        <w:suppressAutoHyphens w:val="0"/>
        <w:spacing w:after="0"/>
        <w:jc w:val="both"/>
        <w:rPr>
          <w:rFonts w:ascii="Times New Roman" w:hAnsi="Times New Roman" w:cs="Times New Roman"/>
          <w:b/>
          <w:sz w:val="28"/>
          <w:szCs w:val="24"/>
        </w:rPr>
      </w:pPr>
      <w:r>
        <w:rPr>
          <w:rFonts w:ascii="Times New Roman" w:hAnsi="Times New Roman" w:cs="Times New Roman"/>
          <w:sz w:val="28"/>
          <w:szCs w:val="24"/>
        </w:rPr>
        <w:t>7</w:t>
      </w:r>
      <w:r w:rsidRPr="006C24BA">
        <w:rPr>
          <w:rFonts w:ascii="Times New Roman" w:hAnsi="Times New Roman" w:cs="Times New Roman"/>
          <w:sz w:val="28"/>
          <w:szCs w:val="24"/>
        </w:rPr>
        <w:t xml:space="preserve"> Методическое письмо об организации образовательной деятельности в начальных классах общеобразовательных учреждений Ярославской области в 2021-2022 учебном году</w:t>
      </w:r>
      <w:r w:rsidRPr="006C24BA">
        <w:rPr>
          <w:rFonts w:ascii="Times New Roman" w:hAnsi="Times New Roman" w:cs="Times New Roman"/>
          <w:b/>
          <w:sz w:val="28"/>
          <w:szCs w:val="24"/>
        </w:rPr>
        <w:t>.</w:t>
      </w:r>
    </w:p>
    <w:p w:rsidR="00843E34" w:rsidRDefault="00843E34" w:rsidP="00843E34">
      <w:pPr>
        <w:numPr>
          <w:ilvl w:val="0"/>
          <w:numId w:val="13"/>
        </w:numPr>
        <w:shd w:val="clear" w:color="auto" w:fill="FFFFFF"/>
        <w:suppressAutoHyphens/>
        <w:autoSpaceDE w:val="0"/>
        <w:jc w:val="both"/>
        <w:rPr>
          <w:rFonts w:ascii="Times New Roman" w:hAnsi="Times New Roman"/>
          <w:color w:val="000000"/>
          <w:sz w:val="28"/>
          <w:szCs w:val="28"/>
        </w:rPr>
      </w:pPr>
      <w:r>
        <w:rPr>
          <w:rFonts w:ascii="Times New Roman" w:hAnsi="Times New Roman"/>
          <w:color w:val="000000"/>
          <w:sz w:val="28"/>
          <w:szCs w:val="28"/>
        </w:rPr>
        <w:t xml:space="preserve"> Авторской программы Соколовой Т.Н. "Школа развития речи"</w:t>
      </w:r>
    </w:p>
    <w:p w:rsidR="00843E34" w:rsidRPr="00843E34" w:rsidRDefault="00843E34" w:rsidP="00843E34">
      <w:pPr>
        <w:rPr>
          <w:rFonts w:ascii="Times New Roman" w:hAnsi="Times New Roman" w:cs="Times New Roman"/>
          <w:sz w:val="32"/>
          <w:szCs w:val="32"/>
        </w:rPr>
      </w:pPr>
    </w:p>
    <w:p w:rsidR="00A7219B" w:rsidRDefault="00A7219B" w:rsidP="00A7219B">
      <w:p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им, то есть обладать речевой культурой. Владение словом - инструментом общения, мышления - это </w:t>
      </w:r>
      <w:r>
        <w:rPr>
          <w:rFonts w:ascii="Times New Roman" w:hAnsi="Times New Roman" w:cs="Times New Roman"/>
          <w:sz w:val="28"/>
          <w:szCs w:val="28"/>
        </w:rPr>
        <w:lastRenderedPageBreak/>
        <w:t>первооснова интеллекта ребёнка. Мышление не может развиваться без языкового материала. Начальный школьный период - одна из наиболее важных ступеней в овладении речью. Дети овладевают родным языком через речевую деятельность, через восприятие речи и говорение. Наиболее слабым звеном в общей системе обучения родному языку является работа по развитию связной речи обучающихся.</w:t>
      </w:r>
      <w:r w:rsidRPr="008C4DBF">
        <w:rPr>
          <w:rFonts w:ascii="Times New Roman" w:hAnsi="Times New Roman" w:cs="Times New Roman"/>
          <w:sz w:val="28"/>
          <w:szCs w:val="28"/>
        </w:rPr>
        <w:t xml:space="preserve"> </w:t>
      </w:r>
    </w:p>
    <w:p w:rsidR="00A7219B" w:rsidRDefault="00A7219B" w:rsidP="00A7219B">
      <w:pPr>
        <w:tabs>
          <w:tab w:val="left" w:pos="993"/>
        </w:tabs>
        <w:ind w:left="0" w:firstLine="567"/>
        <w:jc w:val="both"/>
        <w:rPr>
          <w:rFonts w:ascii="Times New Roman" w:hAnsi="Times New Roman" w:cs="Times New Roman"/>
          <w:sz w:val="28"/>
          <w:szCs w:val="28"/>
        </w:rPr>
      </w:pPr>
      <w:r w:rsidRPr="0066187B">
        <w:rPr>
          <w:rFonts w:ascii="Times New Roman" w:hAnsi="Times New Roman" w:cs="Times New Roman"/>
          <w:b/>
          <w:sz w:val="28"/>
          <w:szCs w:val="28"/>
        </w:rPr>
        <w:t>Цель курса</w:t>
      </w:r>
      <w:r>
        <w:rPr>
          <w:rFonts w:ascii="Times New Roman" w:hAnsi="Times New Roman" w:cs="Times New Roman"/>
          <w:sz w:val="28"/>
          <w:szCs w:val="28"/>
        </w:rPr>
        <w:t xml:space="preserve"> «Речевое творчество»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A7219B" w:rsidRPr="0066187B" w:rsidRDefault="00A7219B" w:rsidP="00A7219B">
      <w:pPr>
        <w:pStyle w:val="a6"/>
        <w:tabs>
          <w:tab w:val="left" w:pos="993"/>
        </w:tabs>
        <w:ind w:left="567" w:firstLine="0"/>
        <w:jc w:val="both"/>
        <w:rPr>
          <w:rFonts w:ascii="Times New Roman" w:hAnsi="Times New Roman" w:cs="Times New Roman"/>
          <w:b/>
          <w:sz w:val="28"/>
          <w:szCs w:val="28"/>
        </w:rPr>
      </w:pPr>
      <w:r w:rsidRPr="0066187B">
        <w:rPr>
          <w:rFonts w:ascii="Times New Roman" w:hAnsi="Times New Roman" w:cs="Times New Roman"/>
          <w:b/>
          <w:sz w:val="28"/>
          <w:szCs w:val="28"/>
        </w:rPr>
        <w:t>Задачи курса.</w:t>
      </w:r>
    </w:p>
    <w:p w:rsidR="00A7219B" w:rsidRPr="0066187B" w:rsidRDefault="00A7219B" w:rsidP="00A7219B">
      <w:pPr>
        <w:suppressAutoHyphens/>
        <w:ind w:left="540" w:firstLine="0"/>
        <w:jc w:val="both"/>
        <w:rPr>
          <w:b/>
          <w:i/>
          <w:sz w:val="28"/>
          <w:szCs w:val="28"/>
        </w:rPr>
      </w:pPr>
      <w:r w:rsidRPr="0066187B">
        <w:rPr>
          <w:rFonts w:ascii="Times New Roman" w:hAnsi="Times New Roman" w:cs="Times New Roman"/>
          <w:b/>
          <w:i/>
          <w:sz w:val="28"/>
          <w:szCs w:val="28"/>
        </w:rPr>
        <w:t xml:space="preserve">Обучающие: </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развитие  интереса к русскому языку как к учебному предмету;</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обеспечение правильного усвоения обучающимися достаточного лексического запаса, грамматических форм, синтаксических конструкций;</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пробуждение потребности у учащихся к самостоятельной работе над познанием родного языка;</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развитие мотивации к изучению русского языка;</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развитие творчества и обогащение  словарного запаса;</w:t>
      </w:r>
    </w:p>
    <w:p w:rsidR="00A7219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совершенствование общего языкового развития учащихся;</w:t>
      </w:r>
    </w:p>
    <w:p w:rsidR="00A7219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углубление и расширение знаний и представлений о литературном языке</w:t>
      </w:r>
      <w:r>
        <w:rPr>
          <w:rFonts w:ascii="Times New Roman" w:hAnsi="Times New Roman" w:cs="Times New Roman"/>
          <w:sz w:val="28"/>
          <w:szCs w:val="28"/>
        </w:rPr>
        <w:t>.</w:t>
      </w:r>
    </w:p>
    <w:p w:rsidR="00A7219B" w:rsidRDefault="00A7219B" w:rsidP="00A7219B">
      <w:pPr>
        <w:suppressAutoHyphens/>
        <w:ind w:firstLine="283"/>
        <w:jc w:val="both"/>
        <w:rPr>
          <w:rFonts w:ascii="Times New Roman" w:hAnsi="Times New Roman" w:cs="Times New Roman"/>
          <w:b/>
          <w:i/>
          <w:sz w:val="28"/>
          <w:szCs w:val="28"/>
        </w:rPr>
      </w:pPr>
      <w:r w:rsidRPr="0066187B">
        <w:rPr>
          <w:rFonts w:ascii="Times New Roman" w:hAnsi="Times New Roman" w:cs="Times New Roman"/>
          <w:b/>
          <w:i/>
          <w:sz w:val="28"/>
          <w:szCs w:val="28"/>
        </w:rPr>
        <w:t>Воспитывающие</w:t>
      </w:r>
      <w:r>
        <w:rPr>
          <w:rFonts w:ascii="Times New Roman" w:hAnsi="Times New Roman" w:cs="Times New Roman"/>
          <w:b/>
          <w:i/>
          <w:sz w:val="28"/>
          <w:szCs w:val="28"/>
        </w:rPr>
        <w:t>:</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воспитание культуры обращения с книгой;</w:t>
      </w:r>
    </w:p>
    <w:p w:rsidR="00A7219B" w:rsidRPr="0066187B" w:rsidRDefault="00A7219B" w:rsidP="00A7219B">
      <w:pPr>
        <w:numPr>
          <w:ilvl w:val="0"/>
          <w:numId w:val="4"/>
        </w:numPr>
        <w:suppressAutoHyphens/>
        <w:spacing w:after="280"/>
        <w:ind w:left="540" w:firstLine="27"/>
        <w:jc w:val="both"/>
        <w:rPr>
          <w:rFonts w:ascii="Times New Roman" w:hAnsi="Times New Roman" w:cs="Times New Roman"/>
          <w:b/>
          <w:i/>
          <w:sz w:val="28"/>
          <w:szCs w:val="28"/>
        </w:rPr>
      </w:pPr>
      <w:r w:rsidRPr="0066187B">
        <w:rPr>
          <w:rFonts w:ascii="Times New Roman" w:hAnsi="Times New Roman" w:cs="Times New Roman"/>
          <w:sz w:val="28"/>
          <w:szCs w:val="28"/>
        </w:rPr>
        <w:t xml:space="preserve"> формирование и развитие у учащихся разносторонних интересов, культуры мышления</w:t>
      </w:r>
      <w:r>
        <w:rPr>
          <w:rFonts w:ascii="Times New Roman" w:hAnsi="Times New Roman" w:cs="Times New Roman"/>
          <w:sz w:val="28"/>
          <w:szCs w:val="28"/>
        </w:rPr>
        <w:t>.</w:t>
      </w:r>
    </w:p>
    <w:p w:rsidR="00A7219B" w:rsidRDefault="00A7219B" w:rsidP="00A7219B">
      <w:pPr>
        <w:suppressAutoHyphens/>
        <w:ind w:left="540" w:firstLine="0"/>
        <w:jc w:val="both"/>
        <w:rPr>
          <w:sz w:val="28"/>
          <w:szCs w:val="28"/>
        </w:rPr>
      </w:pPr>
      <w:r>
        <w:rPr>
          <w:rFonts w:ascii="Times New Roman" w:hAnsi="Times New Roman" w:cs="Times New Roman"/>
          <w:b/>
          <w:i/>
          <w:sz w:val="28"/>
          <w:szCs w:val="28"/>
        </w:rPr>
        <w:t>Развивающие:</w:t>
      </w:r>
      <w:r w:rsidRPr="0066187B">
        <w:rPr>
          <w:sz w:val="28"/>
          <w:szCs w:val="28"/>
        </w:rPr>
        <w:t xml:space="preserve"> </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развивать  смекалку и сообразительность;</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приобщение школьников к самостоятельной исследовательской работе;</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создание речевых ситуаций, стимулирующих мотивацию развития речи обучающихся;</w:t>
      </w:r>
    </w:p>
    <w:p w:rsidR="00A7219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формирование речевых интересов и потребностей младших школьников;</w:t>
      </w:r>
    </w:p>
    <w:p w:rsidR="00A7219B" w:rsidRPr="0066187B" w:rsidRDefault="00A7219B" w:rsidP="00A7219B">
      <w:pPr>
        <w:numPr>
          <w:ilvl w:val="0"/>
          <w:numId w:val="4"/>
        </w:numPr>
        <w:suppressAutoHyphens/>
        <w:ind w:left="0" w:firstLine="540"/>
        <w:jc w:val="both"/>
        <w:rPr>
          <w:rFonts w:ascii="Times New Roman" w:hAnsi="Times New Roman" w:cs="Times New Roman"/>
          <w:sz w:val="28"/>
          <w:szCs w:val="28"/>
        </w:rPr>
      </w:pPr>
      <w:r w:rsidRPr="0066187B">
        <w:rPr>
          <w:rFonts w:ascii="Times New Roman" w:hAnsi="Times New Roman" w:cs="Times New Roman"/>
          <w:sz w:val="28"/>
          <w:szCs w:val="28"/>
        </w:rPr>
        <w:t>учить организации личной и коллективной деятельности в работе с книгой.</w:t>
      </w:r>
    </w:p>
    <w:p w:rsidR="00A7219B" w:rsidRDefault="00A7219B" w:rsidP="00A7219B">
      <w:pPr>
        <w:pStyle w:val="a6"/>
        <w:tabs>
          <w:tab w:val="left" w:pos="993"/>
        </w:tabs>
        <w:ind w:left="567" w:firstLine="0"/>
        <w:jc w:val="center"/>
        <w:rPr>
          <w:rFonts w:ascii="Times New Roman" w:hAnsi="Times New Roman" w:cs="Times New Roman"/>
          <w:b/>
          <w:sz w:val="28"/>
          <w:szCs w:val="28"/>
        </w:rPr>
      </w:pPr>
      <w:r w:rsidRPr="008C4DBF">
        <w:rPr>
          <w:rFonts w:ascii="Times New Roman" w:hAnsi="Times New Roman" w:cs="Times New Roman"/>
          <w:b/>
          <w:sz w:val="28"/>
          <w:szCs w:val="28"/>
        </w:rPr>
        <w:t xml:space="preserve">Содержание </w:t>
      </w:r>
      <w:r>
        <w:rPr>
          <w:rFonts w:ascii="Times New Roman" w:hAnsi="Times New Roman" w:cs="Times New Roman"/>
          <w:b/>
          <w:sz w:val="28"/>
          <w:szCs w:val="28"/>
        </w:rPr>
        <w:t>программы</w:t>
      </w:r>
    </w:p>
    <w:p w:rsidR="00A7219B" w:rsidRPr="008C4DBF" w:rsidRDefault="00A7219B" w:rsidP="00A7219B">
      <w:pPr>
        <w:pStyle w:val="a6"/>
        <w:tabs>
          <w:tab w:val="left" w:pos="993"/>
        </w:tabs>
        <w:ind w:left="567" w:firstLine="0"/>
        <w:rPr>
          <w:rFonts w:ascii="Times New Roman" w:hAnsi="Times New Roman" w:cs="Times New Roman"/>
          <w:b/>
          <w:i/>
          <w:sz w:val="28"/>
          <w:szCs w:val="28"/>
        </w:rPr>
      </w:pPr>
      <w:r w:rsidRPr="008C4DBF">
        <w:rPr>
          <w:rFonts w:ascii="Times New Roman" w:hAnsi="Times New Roman" w:cs="Times New Roman"/>
          <w:b/>
          <w:i/>
          <w:sz w:val="28"/>
          <w:szCs w:val="28"/>
        </w:rPr>
        <w:t xml:space="preserve">Речь. Техника и выразительность речи. </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lastRenderedPageBreak/>
        <w:t>Речь. Устная и письменная речь. Выразительная речь.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ударные слова и сочетания слов, продумать мелодику речи.</w:t>
      </w:r>
    </w:p>
    <w:p w:rsidR="00A7219B" w:rsidRDefault="00A7219B" w:rsidP="00A7219B">
      <w:pPr>
        <w:pStyle w:val="a6"/>
        <w:tabs>
          <w:tab w:val="left" w:pos="993"/>
        </w:tabs>
        <w:ind w:left="0" w:firstLine="567"/>
        <w:rPr>
          <w:rFonts w:ascii="Times New Roman" w:hAnsi="Times New Roman" w:cs="Times New Roman"/>
          <w:b/>
          <w:i/>
          <w:sz w:val="28"/>
          <w:szCs w:val="28"/>
        </w:rPr>
      </w:pPr>
      <w:r w:rsidRPr="008C4DBF">
        <w:rPr>
          <w:rFonts w:ascii="Times New Roman" w:hAnsi="Times New Roman" w:cs="Times New Roman"/>
          <w:b/>
          <w:i/>
          <w:sz w:val="28"/>
          <w:szCs w:val="28"/>
        </w:rPr>
        <w:t>Слово.</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Повторение изученного в 1 классе.  Слово. Слово имеет значение. Синонимы. Омонимы. Многозначные слова. Изобразительные средства языка: сравнение, олицетворение. Вежливые слова. </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Знакомство со словарями: толковым, орфографическим. Умение определить лексическое значение слова по словарю, контексту, на основе словообразовательного анализа.</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Умение выделить слова в переносном значении в тексте, сравнить прямое и переносное значения, определить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 при составлении предложений, текстов описательного  и повествовательного характера.</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Совершенствование умений, определённых программой 1 класса.</w:t>
      </w:r>
    </w:p>
    <w:p w:rsidR="00A7219B" w:rsidRDefault="00A7219B" w:rsidP="00A7219B">
      <w:pPr>
        <w:pStyle w:val="a6"/>
        <w:tabs>
          <w:tab w:val="left" w:pos="993"/>
        </w:tabs>
        <w:ind w:left="0" w:firstLine="567"/>
        <w:rPr>
          <w:rFonts w:ascii="Times New Roman" w:hAnsi="Times New Roman" w:cs="Times New Roman"/>
          <w:b/>
          <w:i/>
          <w:sz w:val="28"/>
          <w:szCs w:val="28"/>
        </w:rPr>
      </w:pPr>
      <w:r w:rsidRPr="00B6483D">
        <w:rPr>
          <w:rFonts w:ascii="Times New Roman" w:hAnsi="Times New Roman" w:cs="Times New Roman"/>
          <w:b/>
          <w:i/>
          <w:sz w:val="28"/>
          <w:szCs w:val="28"/>
        </w:rPr>
        <w:t>Предложение и словосочетание.</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 </w:t>
      </w:r>
    </w:p>
    <w:p w:rsidR="00A7219B" w:rsidRDefault="00A7219B" w:rsidP="00A7219B">
      <w:pPr>
        <w:pStyle w:val="a6"/>
        <w:tabs>
          <w:tab w:val="left" w:pos="993"/>
        </w:tabs>
        <w:ind w:left="0" w:firstLine="567"/>
        <w:rPr>
          <w:rFonts w:ascii="Times New Roman" w:hAnsi="Times New Roman" w:cs="Times New Roman"/>
          <w:b/>
          <w:i/>
          <w:sz w:val="28"/>
          <w:szCs w:val="28"/>
        </w:rPr>
      </w:pPr>
      <w:r w:rsidRPr="00B6483D">
        <w:rPr>
          <w:rFonts w:ascii="Times New Roman" w:hAnsi="Times New Roman" w:cs="Times New Roman"/>
          <w:b/>
          <w:i/>
          <w:sz w:val="28"/>
          <w:szCs w:val="28"/>
        </w:rPr>
        <w:t xml:space="preserve">Текст. </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Текст. Типы текстов: рассуждение, сравнительное описание, повествование. </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Умение редактировать текст с точки зрения лексики и грамматики. Восстанавливать деформированный текст.</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Тема и основная мысль текста. Умение определять основную мысль текста. </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План текста. Виды планов. Умение составлять планы различных видов.</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Связь между предложениями в тексте. Умение устанавливать тип связи между предложениями в тексте, составлять цепочки связей из опорных слов. </w:t>
      </w:r>
    </w:p>
    <w:p w:rsidR="00A7219B"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Умение писать творческое изложение с языковым разбором, сочинение по данному началу и опорным словам, наблюдениям. Сочинение загадок. </w:t>
      </w:r>
    </w:p>
    <w:p w:rsidR="00A7219B" w:rsidRDefault="00A7219B" w:rsidP="00A7219B">
      <w:pPr>
        <w:pStyle w:val="a6"/>
        <w:tabs>
          <w:tab w:val="left" w:pos="993"/>
        </w:tabs>
        <w:ind w:left="0" w:firstLine="567"/>
        <w:rPr>
          <w:rFonts w:ascii="Times New Roman" w:hAnsi="Times New Roman" w:cs="Times New Roman"/>
          <w:b/>
          <w:i/>
          <w:sz w:val="28"/>
          <w:szCs w:val="28"/>
        </w:rPr>
      </w:pPr>
      <w:r w:rsidRPr="00AF6BA6">
        <w:rPr>
          <w:rFonts w:ascii="Times New Roman" w:hAnsi="Times New Roman" w:cs="Times New Roman"/>
          <w:b/>
          <w:i/>
          <w:sz w:val="28"/>
          <w:szCs w:val="28"/>
        </w:rPr>
        <w:t>Культура общения.</w:t>
      </w:r>
    </w:p>
    <w:p w:rsidR="00A7219B" w:rsidRPr="00AF6BA6" w:rsidRDefault="00A7219B" w:rsidP="00A7219B">
      <w:pPr>
        <w:pStyle w:val="a6"/>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 </w:t>
      </w:r>
    </w:p>
    <w:p w:rsidR="00A7219B" w:rsidRDefault="00A7219B" w:rsidP="00A7219B">
      <w:pPr>
        <w:pStyle w:val="a6"/>
        <w:tabs>
          <w:tab w:val="left" w:pos="993"/>
        </w:tabs>
        <w:ind w:left="0" w:firstLine="567"/>
        <w:jc w:val="both"/>
        <w:rPr>
          <w:rFonts w:ascii="Times New Roman" w:hAnsi="Times New Roman" w:cs="Times New Roman"/>
          <w:sz w:val="28"/>
          <w:szCs w:val="28"/>
        </w:rPr>
      </w:pPr>
      <w:r w:rsidRPr="00152ABD">
        <w:rPr>
          <w:rFonts w:ascii="Times New Roman" w:hAnsi="Times New Roman" w:cs="Times New Roman"/>
          <w:b/>
          <w:sz w:val="28"/>
          <w:szCs w:val="28"/>
        </w:rPr>
        <w:t>Форма работы:</w:t>
      </w:r>
      <w:r>
        <w:rPr>
          <w:rFonts w:ascii="Times New Roman" w:hAnsi="Times New Roman" w:cs="Times New Roman"/>
          <w:sz w:val="28"/>
          <w:szCs w:val="28"/>
        </w:rPr>
        <w:t xml:space="preserve"> кружковая. Занятия проводятся по 30-40 минут.</w:t>
      </w:r>
    </w:p>
    <w:p w:rsidR="00A7219B" w:rsidRDefault="00A7219B" w:rsidP="00A7219B">
      <w:pPr>
        <w:pStyle w:val="a6"/>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Занятия выстроены следующим образом:</w:t>
      </w:r>
    </w:p>
    <w:p w:rsidR="00A7219B" w:rsidRDefault="00A7219B" w:rsidP="00A7219B">
      <w:pPr>
        <w:pStyle w:val="a6"/>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Артикуляционные упражнения (упражнения для губ, языка, чистоговорки, скороговорки и т.д.)</w:t>
      </w:r>
    </w:p>
    <w:p w:rsidR="00A7219B" w:rsidRDefault="00A7219B" w:rsidP="00A7219B">
      <w:pPr>
        <w:pStyle w:val="a6"/>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Активизация мыслительной деятельности учащихся, подготовка к выполнению заданий основной части.</w:t>
      </w:r>
    </w:p>
    <w:p w:rsidR="00A7219B" w:rsidRDefault="00A7219B" w:rsidP="00A7219B">
      <w:pPr>
        <w:pStyle w:val="a6"/>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Основная часть. Выполнение заданий проблемно-поискового и творческого характера.</w:t>
      </w:r>
    </w:p>
    <w:p w:rsidR="00A7219B" w:rsidRDefault="00A7219B" w:rsidP="00A7219B">
      <w:pPr>
        <w:pStyle w:val="a6"/>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Занимательные задания (игры-загадки, игры-задачи и т.д.).</w:t>
      </w:r>
    </w:p>
    <w:p w:rsidR="00A7219B" w:rsidRDefault="00A7219B" w:rsidP="00A7219B">
      <w:pPr>
        <w:pStyle w:val="a6"/>
        <w:tabs>
          <w:tab w:val="left" w:pos="993"/>
        </w:tabs>
        <w:ind w:left="567" w:firstLine="0"/>
        <w:jc w:val="both"/>
        <w:rPr>
          <w:rFonts w:ascii="Times New Roman" w:hAnsi="Times New Roman" w:cs="Times New Roman"/>
          <w:b/>
          <w:sz w:val="28"/>
          <w:szCs w:val="28"/>
        </w:rPr>
      </w:pPr>
      <w:r>
        <w:rPr>
          <w:rFonts w:ascii="Times New Roman" w:hAnsi="Times New Roman" w:cs="Times New Roman"/>
          <w:sz w:val="28"/>
          <w:szCs w:val="28"/>
        </w:rPr>
        <w:tab/>
        <w:t xml:space="preserve">Организация деятельности младших школьников на занятиях основывается на следующих </w:t>
      </w:r>
      <w:r w:rsidRPr="00E11228">
        <w:rPr>
          <w:rFonts w:ascii="Times New Roman" w:hAnsi="Times New Roman" w:cs="Times New Roman"/>
          <w:b/>
          <w:sz w:val="28"/>
          <w:szCs w:val="28"/>
        </w:rPr>
        <w:t>принципах:</w:t>
      </w:r>
    </w:p>
    <w:p w:rsidR="00A7219B" w:rsidRDefault="00A7219B" w:rsidP="00A7219B">
      <w:pPr>
        <w:pStyle w:val="a6"/>
        <w:numPr>
          <w:ilvl w:val="0"/>
          <w:numId w:val="5"/>
        </w:numPr>
        <w:tabs>
          <w:tab w:val="left" w:pos="993"/>
        </w:tabs>
        <w:jc w:val="both"/>
        <w:rPr>
          <w:rFonts w:ascii="Times New Roman" w:hAnsi="Times New Roman" w:cs="Times New Roman"/>
          <w:sz w:val="28"/>
          <w:szCs w:val="28"/>
        </w:rPr>
      </w:pPr>
      <w:r>
        <w:rPr>
          <w:rFonts w:ascii="Times New Roman" w:hAnsi="Times New Roman" w:cs="Times New Roman"/>
          <w:sz w:val="28"/>
          <w:szCs w:val="28"/>
        </w:rPr>
        <w:t>занимательность;</w:t>
      </w:r>
    </w:p>
    <w:p w:rsidR="00A7219B" w:rsidRDefault="00A7219B" w:rsidP="00A7219B">
      <w:pPr>
        <w:pStyle w:val="a6"/>
        <w:numPr>
          <w:ilvl w:val="0"/>
          <w:numId w:val="5"/>
        </w:numPr>
        <w:tabs>
          <w:tab w:val="left" w:pos="993"/>
        </w:tabs>
        <w:jc w:val="both"/>
        <w:rPr>
          <w:rFonts w:ascii="Times New Roman" w:hAnsi="Times New Roman" w:cs="Times New Roman"/>
          <w:sz w:val="28"/>
          <w:szCs w:val="28"/>
        </w:rPr>
      </w:pPr>
      <w:r>
        <w:rPr>
          <w:rFonts w:ascii="Times New Roman" w:hAnsi="Times New Roman" w:cs="Times New Roman"/>
          <w:sz w:val="28"/>
          <w:szCs w:val="28"/>
        </w:rPr>
        <w:t>научность;</w:t>
      </w:r>
    </w:p>
    <w:p w:rsidR="00A7219B" w:rsidRDefault="00A7219B" w:rsidP="00A7219B">
      <w:pPr>
        <w:pStyle w:val="a6"/>
        <w:numPr>
          <w:ilvl w:val="0"/>
          <w:numId w:val="5"/>
        </w:numPr>
        <w:tabs>
          <w:tab w:val="left" w:pos="993"/>
        </w:tabs>
        <w:jc w:val="both"/>
        <w:rPr>
          <w:rFonts w:ascii="Times New Roman" w:hAnsi="Times New Roman" w:cs="Times New Roman"/>
          <w:sz w:val="28"/>
          <w:szCs w:val="28"/>
        </w:rPr>
      </w:pPr>
      <w:r>
        <w:rPr>
          <w:rFonts w:ascii="Times New Roman" w:hAnsi="Times New Roman" w:cs="Times New Roman"/>
          <w:sz w:val="28"/>
          <w:szCs w:val="28"/>
        </w:rPr>
        <w:t>сознательность и активность;</w:t>
      </w:r>
    </w:p>
    <w:p w:rsidR="00A7219B" w:rsidRDefault="00A7219B" w:rsidP="00A7219B">
      <w:pPr>
        <w:pStyle w:val="a6"/>
        <w:numPr>
          <w:ilvl w:val="0"/>
          <w:numId w:val="5"/>
        </w:numPr>
        <w:tabs>
          <w:tab w:val="left" w:pos="993"/>
        </w:tabs>
        <w:jc w:val="both"/>
        <w:rPr>
          <w:rFonts w:ascii="Times New Roman" w:hAnsi="Times New Roman" w:cs="Times New Roman"/>
          <w:sz w:val="28"/>
          <w:szCs w:val="28"/>
        </w:rPr>
      </w:pPr>
      <w:r>
        <w:rPr>
          <w:rFonts w:ascii="Times New Roman" w:hAnsi="Times New Roman" w:cs="Times New Roman"/>
          <w:sz w:val="28"/>
          <w:szCs w:val="28"/>
        </w:rPr>
        <w:t>наглядность;</w:t>
      </w:r>
    </w:p>
    <w:p w:rsidR="00A7219B" w:rsidRDefault="00A7219B" w:rsidP="00A7219B">
      <w:pPr>
        <w:pStyle w:val="a6"/>
        <w:numPr>
          <w:ilvl w:val="0"/>
          <w:numId w:val="5"/>
        </w:numPr>
        <w:tabs>
          <w:tab w:val="left" w:pos="993"/>
        </w:tabs>
        <w:jc w:val="both"/>
        <w:rPr>
          <w:rFonts w:ascii="Times New Roman" w:hAnsi="Times New Roman" w:cs="Times New Roman"/>
          <w:sz w:val="28"/>
          <w:szCs w:val="28"/>
        </w:rPr>
      </w:pPr>
      <w:r>
        <w:rPr>
          <w:rFonts w:ascii="Times New Roman" w:hAnsi="Times New Roman" w:cs="Times New Roman"/>
          <w:sz w:val="28"/>
          <w:szCs w:val="28"/>
        </w:rPr>
        <w:t>доступность;</w:t>
      </w:r>
    </w:p>
    <w:p w:rsidR="00A7219B" w:rsidRDefault="00A7219B" w:rsidP="00A7219B">
      <w:pPr>
        <w:pStyle w:val="a6"/>
        <w:numPr>
          <w:ilvl w:val="0"/>
          <w:numId w:val="5"/>
        </w:numPr>
        <w:tabs>
          <w:tab w:val="left" w:pos="993"/>
        </w:tabs>
        <w:jc w:val="both"/>
        <w:rPr>
          <w:rFonts w:ascii="Times New Roman" w:hAnsi="Times New Roman" w:cs="Times New Roman"/>
          <w:sz w:val="28"/>
          <w:szCs w:val="28"/>
        </w:rPr>
      </w:pPr>
      <w:r>
        <w:rPr>
          <w:rFonts w:ascii="Times New Roman" w:hAnsi="Times New Roman" w:cs="Times New Roman"/>
          <w:sz w:val="28"/>
          <w:szCs w:val="28"/>
        </w:rPr>
        <w:t>связь теории с практикой;</w:t>
      </w:r>
    </w:p>
    <w:p w:rsidR="00A7219B" w:rsidRDefault="00A7219B" w:rsidP="00A7219B">
      <w:pPr>
        <w:pStyle w:val="a6"/>
        <w:numPr>
          <w:ilvl w:val="0"/>
          <w:numId w:val="5"/>
        </w:numPr>
        <w:tabs>
          <w:tab w:val="left" w:pos="993"/>
        </w:tabs>
        <w:jc w:val="both"/>
        <w:rPr>
          <w:rFonts w:ascii="Times New Roman" w:hAnsi="Times New Roman" w:cs="Times New Roman"/>
          <w:sz w:val="28"/>
          <w:szCs w:val="28"/>
        </w:rPr>
      </w:pPr>
      <w:r>
        <w:rPr>
          <w:rFonts w:ascii="Times New Roman" w:hAnsi="Times New Roman" w:cs="Times New Roman"/>
          <w:sz w:val="28"/>
          <w:szCs w:val="28"/>
        </w:rPr>
        <w:t>индивидуальный подход к обучающимся.</w:t>
      </w:r>
    </w:p>
    <w:p w:rsidR="00A7219B" w:rsidRDefault="00A7219B" w:rsidP="00A7219B">
      <w:pPr>
        <w:pStyle w:val="a6"/>
        <w:tabs>
          <w:tab w:val="left" w:pos="993"/>
        </w:tabs>
        <w:ind w:left="567" w:firstLine="0"/>
        <w:jc w:val="center"/>
        <w:rPr>
          <w:rFonts w:ascii="Times New Roman" w:hAnsi="Times New Roman" w:cs="Times New Roman"/>
          <w:sz w:val="28"/>
          <w:szCs w:val="28"/>
        </w:rPr>
      </w:pPr>
      <w:r w:rsidRPr="00E11228">
        <w:rPr>
          <w:rFonts w:ascii="Times New Roman" w:hAnsi="Times New Roman" w:cs="Times New Roman"/>
          <w:b/>
          <w:sz w:val="28"/>
          <w:szCs w:val="28"/>
        </w:rPr>
        <w:t>Место курса с учебном плане</w:t>
      </w:r>
      <w:r>
        <w:rPr>
          <w:rFonts w:ascii="Times New Roman" w:hAnsi="Times New Roman" w:cs="Times New Roman"/>
          <w:sz w:val="28"/>
          <w:szCs w:val="28"/>
        </w:rPr>
        <w:t>.</w:t>
      </w:r>
    </w:p>
    <w:p w:rsidR="00A7219B" w:rsidRDefault="00A7219B" w:rsidP="00A7219B">
      <w:pPr>
        <w:pStyle w:val="a6"/>
        <w:tabs>
          <w:tab w:val="left" w:pos="993"/>
        </w:tabs>
        <w:ind w:left="567" w:firstLine="0"/>
        <w:rPr>
          <w:rFonts w:ascii="Times New Roman" w:hAnsi="Times New Roman" w:cs="Times New Roman"/>
          <w:sz w:val="28"/>
          <w:szCs w:val="28"/>
        </w:rPr>
      </w:pPr>
      <w:r>
        <w:rPr>
          <w:rFonts w:ascii="Times New Roman" w:hAnsi="Times New Roman" w:cs="Times New Roman"/>
          <w:sz w:val="28"/>
          <w:szCs w:val="28"/>
        </w:rPr>
        <w:t>Программа рассчитана на 34 часа (1 час в неделю).</w:t>
      </w:r>
    </w:p>
    <w:p w:rsidR="00A7219B" w:rsidRPr="00E11228" w:rsidRDefault="00A7219B" w:rsidP="00A7219B">
      <w:pPr>
        <w:pStyle w:val="a6"/>
        <w:tabs>
          <w:tab w:val="left" w:pos="993"/>
        </w:tabs>
        <w:ind w:left="567" w:firstLine="0"/>
        <w:jc w:val="center"/>
        <w:rPr>
          <w:rFonts w:ascii="Times New Roman" w:hAnsi="Times New Roman" w:cs="Times New Roman"/>
          <w:b/>
          <w:sz w:val="28"/>
          <w:szCs w:val="28"/>
        </w:rPr>
      </w:pPr>
      <w:r w:rsidRPr="00E11228">
        <w:rPr>
          <w:rFonts w:ascii="Times New Roman" w:hAnsi="Times New Roman" w:cs="Times New Roman"/>
          <w:b/>
          <w:sz w:val="28"/>
          <w:szCs w:val="28"/>
        </w:rPr>
        <w:t>Планируемые результаты</w:t>
      </w:r>
    </w:p>
    <w:p w:rsidR="00A7219B" w:rsidRPr="00E11228" w:rsidRDefault="00A7219B" w:rsidP="00A7219B">
      <w:pPr>
        <w:pStyle w:val="a6"/>
        <w:tabs>
          <w:tab w:val="left" w:pos="993"/>
        </w:tabs>
        <w:ind w:left="567" w:firstLine="0"/>
        <w:rPr>
          <w:rFonts w:ascii="Times New Roman" w:hAnsi="Times New Roman" w:cs="Times New Roman"/>
          <w:b/>
          <w:i/>
          <w:sz w:val="28"/>
          <w:szCs w:val="28"/>
        </w:rPr>
      </w:pPr>
      <w:r w:rsidRPr="00E11228">
        <w:rPr>
          <w:rFonts w:ascii="Times New Roman" w:hAnsi="Times New Roman" w:cs="Times New Roman"/>
          <w:b/>
          <w:i/>
          <w:sz w:val="28"/>
          <w:szCs w:val="28"/>
        </w:rPr>
        <w:t>Личностные результаты:</w:t>
      </w:r>
    </w:p>
    <w:p w:rsidR="00A7219B" w:rsidRPr="00E11228" w:rsidRDefault="00A7219B" w:rsidP="00A7219B">
      <w:pPr>
        <w:numPr>
          <w:ilvl w:val="0"/>
          <w:numId w:val="6"/>
        </w:numPr>
        <w:suppressAutoHyphens/>
        <w:rPr>
          <w:rFonts w:ascii="Times New Roman" w:hAnsi="Times New Roman" w:cs="Times New Roman"/>
          <w:sz w:val="28"/>
          <w:szCs w:val="28"/>
        </w:rPr>
      </w:pPr>
      <w:r w:rsidRPr="00E11228">
        <w:rPr>
          <w:rFonts w:ascii="Times New Roman" w:hAnsi="Times New Roman" w:cs="Times New Roman"/>
          <w:sz w:val="28"/>
          <w:szCs w:val="28"/>
        </w:rPr>
        <w:t xml:space="preserve">осознавать роль языка и речи в жизни людей; </w:t>
      </w:r>
    </w:p>
    <w:p w:rsidR="00A7219B" w:rsidRPr="00E11228" w:rsidRDefault="00A7219B" w:rsidP="00A7219B">
      <w:pPr>
        <w:numPr>
          <w:ilvl w:val="0"/>
          <w:numId w:val="6"/>
        </w:numPr>
        <w:suppressAutoHyphens/>
        <w:rPr>
          <w:rFonts w:ascii="Times New Roman" w:hAnsi="Times New Roman" w:cs="Times New Roman"/>
          <w:sz w:val="28"/>
          <w:szCs w:val="28"/>
        </w:rPr>
      </w:pPr>
      <w:r w:rsidRPr="00E11228">
        <w:rPr>
          <w:rFonts w:ascii="Times New Roman" w:hAnsi="Times New Roman" w:cs="Times New Roman"/>
          <w:sz w:val="28"/>
          <w:szCs w:val="28"/>
        </w:rPr>
        <w:t xml:space="preserve">эмоционально «проживать» текст, выражать свои эмоции; </w:t>
      </w:r>
    </w:p>
    <w:p w:rsidR="00A7219B" w:rsidRPr="00E11228" w:rsidRDefault="00A7219B" w:rsidP="00A7219B">
      <w:pPr>
        <w:numPr>
          <w:ilvl w:val="0"/>
          <w:numId w:val="6"/>
        </w:numPr>
        <w:suppressAutoHyphens/>
        <w:rPr>
          <w:rFonts w:ascii="Times New Roman" w:hAnsi="Times New Roman" w:cs="Times New Roman"/>
          <w:sz w:val="28"/>
          <w:szCs w:val="28"/>
        </w:rPr>
      </w:pPr>
      <w:r w:rsidRPr="00E11228">
        <w:rPr>
          <w:rFonts w:ascii="Times New Roman" w:hAnsi="Times New Roman" w:cs="Times New Roman"/>
          <w:sz w:val="28"/>
          <w:szCs w:val="28"/>
        </w:rPr>
        <w:t xml:space="preserve">понимать эмоции других людей, сочувствовать, сопереживать; </w:t>
      </w:r>
    </w:p>
    <w:p w:rsidR="00A7219B" w:rsidRDefault="00A7219B" w:rsidP="00A7219B">
      <w:pPr>
        <w:numPr>
          <w:ilvl w:val="0"/>
          <w:numId w:val="6"/>
        </w:numPr>
        <w:suppressAutoHyphens/>
        <w:rPr>
          <w:rFonts w:ascii="Times New Roman" w:hAnsi="Times New Roman" w:cs="Times New Roman"/>
          <w:sz w:val="28"/>
          <w:szCs w:val="28"/>
        </w:rPr>
      </w:pPr>
      <w:r w:rsidRPr="00E11228">
        <w:rPr>
          <w:rFonts w:ascii="Times New Roman" w:hAnsi="Times New Roman" w:cs="Times New Roman"/>
          <w:sz w:val="28"/>
          <w:szCs w:val="28"/>
        </w:rPr>
        <w:t>стремиться часто использовать в речи «волшебных» слова;</w:t>
      </w:r>
    </w:p>
    <w:p w:rsidR="00A7219B" w:rsidRDefault="00A7219B" w:rsidP="00A7219B">
      <w:pPr>
        <w:numPr>
          <w:ilvl w:val="0"/>
          <w:numId w:val="6"/>
        </w:numPr>
        <w:suppressAutoHyphens/>
        <w:rPr>
          <w:rFonts w:ascii="Times New Roman" w:hAnsi="Times New Roman" w:cs="Times New Roman"/>
          <w:sz w:val="28"/>
          <w:szCs w:val="28"/>
        </w:rPr>
      </w:pPr>
      <w:r>
        <w:rPr>
          <w:rFonts w:ascii="Times New Roman" w:hAnsi="Times New Roman" w:cs="Times New Roman"/>
          <w:sz w:val="28"/>
          <w:szCs w:val="28"/>
        </w:rPr>
        <w:t>стремиться следить за собственной речью;</w:t>
      </w:r>
    </w:p>
    <w:p w:rsidR="00A7219B" w:rsidRPr="00E11228" w:rsidRDefault="00A7219B" w:rsidP="00A7219B">
      <w:pPr>
        <w:numPr>
          <w:ilvl w:val="0"/>
          <w:numId w:val="6"/>
        </w:numPr>
        <w:suppressAutoHyphens/>
        <w:rPr>
          <w:rFonts w:ascii="Times New Roman" w:hAnsi="Times New Roman" w:cs="Times New Roman"/>
          <w:sz w:val="28"/>
          <w:szCs w:val="28"/>
        </w:rPr>
      </w:pPr>
      <w:r>
        <w:rPr>
          <w:rFonts w:ascii="Times New Roman" w:hAnsi="Times New Roman" w:cs="Times New Roman"/>
          <w:sz w:val="28"/>
          <w:szCs w:val="28"/>
        </w:rPr>
        <w:t>высказывать своё отношение к героям прочитанных произведений, к их поступкам.</w:t>
      </w:r>
    </w:p>
    <w:p w:rsidR="00A7219B" w:rsidRPr="00E11228" w:rsidRDefault="00A7219B" w:rsidP="00A7219B">
      <w:pPr>
        <w:pStyle w:val="a6"/>
        <w:tabs>
          <w:tab w:val="left" w:pos="993"/>
        </w:tabs>
        <w:ind w:left="567" w:firstLine="0"/>
        <w:rPr>
          <w:rFonts w:ascii="Times New Roman" w:hAnsi="Times New Roman" w:cs="Times New Roman"/>
          <w:b/>
          <w:i/>
          <w:sz w:val="28"/>
          <w:szCs w:val="28"/>
        </w:rPr>
      </w:pPr>
      <w:r w:rsidRPr="00E11228">
        <w:rPr>
          <w:rFonts w:ascii="Times New Roman" w:hAnsi="Times New Roman" w:cs="Times New Roman"/>
          <w:b/>
          <w:i/>
          <w:sz w:val="28"/>
          <w:szCs w:val="28"/>
        </w:rPr>
        <w:t>Метапредметные результаты</w:t>
      </w:r>
    </w:p>
    <w:p w:rsidR="00A7219B" w:rsidRPr="00E11228" w:rsidRDefault="00A7219B" w:rsidP="00A7219B">
      <w:pPr>
        <w:suppressAutoHyphens/>
        <w:ind w:left="720" w:firstLine="0"/>
        <w:rPr>
          <w:sz w:val="28"/>
          <w:szCs w:val="28"/>
        </w:rPr>
      </w:pPr>
      <w:r w:rsidRPr="00E11228">
        <w:rPr>
          <w:rFonts w:ascii="Times New Roman" w:hAnsi="Times New Roman" w:cs="Times New Roman"/>
          <w:i/>
          <w:sz w:val="28"/>
          <w:szCs w:val="28"/>
        </w:rPr>
        <w:t>Регулятивные УУД</w:t>
      </w:r>
      <w:r>
        <w:rPr>
          <w:rFonts w:ascii="Times New Roman" w:hAnsi="Times New Roman" w:cs="Times New Roman"/>
          <w:i/>
          <w:sz w:val="28"/>
          <w:szCs w:val="28"/>
        </w:rPr>
        <w:t>:</w:t>
      </w:r>
    </w:p>
    <w:p w:rsidR="00A7219B" w:rsidRPr="00E11228" w:rsidRDefault="00A7219B" w:rsidP="00A7219B">
      <w:pPr>
        <w:numPr>
          <w:ilvl w:val="0"/>
          <w:numId w:val="7"/>
        </w:numPr>
        <w:suppressAutoHyphens/>
        <w:rPr>
          <w:rFonts w:ascii="Times New Roman" w:hAnsi="Times New Roman" w:cs="Times New Roman"/>
          <w:sz w:val="28"/>
          <w:szCs w:val="28"/>
        </w:rPr>
      </w:pPr>
      <w:r w:rsidRPr="00E11228">
        <w:rPr>
          <w:i/>
          <w:iCs/>
          <w:sz w:val="28"/>
          <w:szCs w:val="28"/>
        </w:rPr>
        <w:t xml:space="preserve"> </w:t>
      </w:r>
      <w:r w:rsidRPr="00E11228">
        <w:rPr>
          <w:rFonts w:ascii="Times New Roman" w:hAnsi="Times New Roman" w:cs="Times New Roman"/>
          <w:i/>
          <w:iCs/>
          <w:sz w:val="28"/>
          <w:szCs w:val="28"/>
        </w:rPr>
        <w:t>определять и формулировать цель</w:t>
      </w:r>
      <w:r w:rsidRPr="00E11228">
        <w:rPr>
          <w:rFonts w:ascii="Times New Roman" w:hAnsi="Times New Roman" w:cs="Times New Roman"/>
          <w:sz w:val="28"/>
          <w:szCs w:val="28"/>
        </w:rPr>
        <w:t xml:space="preserve"> деятельности  с помощью учителя;  </w:t>
      </w:r>
    </w:p>
    <w:p w:rsidR="00A7219B" w:rsidRDefault="00A7219B" w:rsidP="00A7219B">
      <w:pPr>
        <w:numPr>
          <w:ilvl w:val="0"/>
          <w:numId w:val="7"/>
        </w:numPr>
        <w:suppressAutoHyphens/>
        <w:rPr>
          <w:rFonts w:ascii="Times New Roman" w:hAnsi="Times New Roman" w:cs="Times New Roman"/>
          <w:sz w:val="28"/>
          <w:szCs w:val="28"/>
        </w:rPr>
      </w:pPr>
      <w:r w:rsidRPr="00E11228">
        <w:rPr>
          <w:rFonts w:ascii="Times New Roman" w:hAnsi="Times New Roman" w:cs="Times New Roman"/>
          <w:sz w:val="28"/>
          <w:szCs w:val="28"/>
        </w:rPr>
        <w:t xml:space="preserve">учиться </w:t>
      </w:r>
      <w:r w:rsidRPr="00E11228">
        <w:rPr>
          <w:rFonts w:ascii="Times New Roman" w:hAnsi="Times New Roman" w:cs="Times New Roman"/>
          <w:i/>
          <w:iCs/>
          <w:sz w:val="28"/>
          <w:szCs w:val="28"/>
        </w:rPr>
        <w:t>высказывать</w:t>
      </w:r>
      <w:r w:rsidRPr="00E11228">
        <w:rPr>
          <w:rFonts w:ascii="Times New Roman" w:hAnsi="Times New Roman" w:cs="Times New Roman"/>
          <w:sz w:val="28"/>
          <w:szCs w:val="28"/>
        </w:rPr>
        <w:t xml:space="preserve"> своё предположение (версию) на основе работы с материалом; </w:t>
      </w:r>
    </w:p>
    <w:p w:rsidR="00A7219B" w:rsidRPr="00E11228" w:rsidRDefault="00A7219B" w:rsidP="00A7219B">
      <w:pPr>
        <w:numPr>
          <w:ilvl w:val="0"/>
          <w:numId w:val="7"/>
        </w:numPr>
        <w:suppressAutoHyphens/>
        <w:rPr>
          <w:rFonts w:ascii="Times New Roman" w:hAnsi="Times New Roman" w:cs="Times New Roman"/>
          <w:sz w:val="28"/>
          <w:szCs w:val="28"/>
        </w:rPr>
      </w:pPr>
      <w:r w:rsidRPr="00E11228">
        <w:rPr>
          <w:rFonts w:ascii="Times New Roman" w:hAnsi="Times New Roman" w:cs="Times New Roman"/>
          <w:sz w:val="28"/>
          <w:szCs w:val="28"/>
        </w:rPr>
        <w:t>учиться</w:t>
      </w:r>
      <w:r>
        <w:rPr>
          <w:rFonts w:ascii="Times New Roman" w:hAnsi="Times New Roman" w:cs="Times New Roman"/>
          <w:sz w:val="28"/>
          <w:szCs w:val="28"/>
        </w:rPr>
        <w:t xml:space="preserve"> </w:t>
      </w:r>
      <w:r w:rsidRPr="00E11228">
        <w:rPr>
          <w:rFonts w:ascii="Times New Roman" w:hAnsi="Times New Roman" w:cs="Times New Roman"/>
          <w:sz w:val="28"/>
          <w:szCs w:val="28"/>
        </w:rPr>
        <w:t>о</w:t>
      </w:r>
      <w:r w:rsidRPr="00E11228">
        <w:rPr>
          <w:rFonts w:ascii="Times New Roman" w:eastAsia="Times New Roman" w:hAnsi="Times New Roman"/>
          <w:sz w:val="28"/>
          <w:szCs w:val="28"/>
        </w:rPr>
        <w:t>пределять план выполнения заданий на уроках, внеурочной деятельности, жизненных ситуациях под руководством учителя.</w:t>
      </w:r>
    </w:p>
    <w:p w:rsidR="00A7219B" w:rsidRPr="00C90669" w:rsidRDefault="00A7219B" w:rsidP="00A7219B">
      <w:pPr>
        <w:numPr>
          <w:ilvl w:val="0"/>
          <w:numId w:val="7"/>
        </w:numPr>
        <w:suppressAutoHyphens/>
        <w:rPr>
          <w:rFonts w:ascii="Times New Roman" w:hAnsi="Times New Roman" w:cs="Times New Roman"/>
          <w:sz w:val="28"/>
          <w:szCs w:val="28"/>
        </w:rPr>
      </w:pPr>
      <w:r w:rsidRPr="00C90669">
        <w:rPr>
          <w:rFonts w:ascii="Times New Roman" w:eastAsia="Times New Roman" w:hAnsi="Times New Roman"/>
          <w:sz w:val="28"/>
          <w:szCs w:val="28"/>
        </w:rPr>
        <w:t>соотносить выполненное задание  с образцом, предложенным учителем, и в дальнейшем корректировать его.</w:t>
      </w:r>
    </w:p>
    <w:p w:rsidR="00A7219B" w:rsidRDefault="00A7219B" w:rsidP="00A7219B">
      <w:pPr>
        <w:pStyle w:val="a6"/>
        <w:tabs>
          <w:tab w:val="left" w:pos="993"/>
        </w:tabs>
        <w:ind w:left="567" w:firstLine="0"/>
        <w:rPr>
          <w:rFonts w:ascii="Times New Roman" w:hAnsi="Times New Roman" w:cs="Times New Roman"/>
          <w:i/>
          <w:sz w:val="28"/>
          <w:szCs w:val="28"/>
        </w:rPr>
      </w:pPr>
      <w:r>
        <w:rPr>
          <w:rFonts w:ascii="Times New Roman" w:hAnsi="Times New Roman" w:cs="Times New Roman"/>
          <w:i/>
          <w:sz w:val="28"/>
          <w:szCs w:val="28"/>
        </w:rPr>
        <w:t>Познавательные УУД:</w:t>
      </w:r>
    </w:p>
    <w:p w:rsidR="00A7219B" w:rsidRPr="00C90669" w:rsidRDefault="00A7219B" w:rsidP="00A7219B">
      <w:pPr>
        <w:pStyle w:val="a6"/>
        <w:numPr>
          <w:ilvl w:val="0"/>
          <w:numId w:val="8"/>
        </w:numPr>
        <w:tabs>
          <w:tab w:val="left" w:pos="993"/>
        </w:tabs>
        <w:ind w:left="709"/>
        <w:rPr>
          <w:rFonts w:ascii="Times New Roman" w:hAnsi="Times New Roman" w:cs="Times New Roman"/>
          <w:i/>
          <w:sz w:val="28"/>
          <w:szCs w:val="28"/>
        </w:rPr>
      </w:pPr>
      <w:r>
        <w:rPr>
          <w:rFonts w:ascii="Times New Roman" w:eastAsia="Times New Roman" w:hAnsi="Times New Roman"/>
          <w:sz w:val="28"/>
          <w:szCs w:val="28"/>
        </w:rPr>
        <w:t>о</w:t>
      </w:r>
      <w:r w:rsidRPr="00C90669">
        <w:rPr>
          <w:rFonts w:ascii="Times New Roman" w:eastAsia="Times New Roman" w:hAnsi="Times New Roman"/>
          <w:sz w:val="28"/>
          <w:szCs w:val="28"/>
        </w:rPr>
        <w:t xml:space="preserve">твечать на простые  и сложные вопросы учителя, самим задавать вопросы, находить нужную информацию в </w:t>
      </w:r>
      <w:r>
        <w:rPr>
          <w:rFonts w:ascii="Times New Roman" w:eastAsia="Times New Roman" w:hAnsi="Times New Roman"/>
          <w:sz w:val="28"/>
          <w:szCs w:val="28"/>
        </w:rPr>
        <w:t>тексте;</w:t>
      </w:r>
    </w:p>
    <w:p w:rsidR="00A7219B" w:rsidRPr="00C90669" w:rsidRDefault="00A7219B" w:rsidP="00A7219B">
      <w:pPr>
        <w:pStyle w:val="a6"/>
        <w:numPr>
          <w:ilvl w:val="0"/>
          <w:numId w:val="8"/>
        </w:numPr>
        <w:tabs>
          <w:tab w:val="left" w:pos="993"/>
        </w:tabs>
        <w:ind w:left="709"/>
        <w:rPr>
          <w:rFonts w:ascii="Times New Roman" w:hAnsi="Times New Roman" w:cs="Times New Roman"/>
          <w:i/>
          <w:sz w:val="28"/>
          <w:szCs w:val="28"/>
        </w:rPr>
      </w:pPr>
      <w:r>
        <w:rPr>
          <w:rFonts w:ascii="Times New Roman" w:eastAsia="Times New Roman" w:hAnsi="Times New Roman"/>
          <w:sz w:val="28"/>
          <w:szCs w:val="28"/>
        </w:rPr>
        <w:t>делать самостоятельные простые выводы.</w:t>
      </w:r>
    </w:p>
    <w:p w:rsidR="00A7219B" w:rsidRPr="00C90669" w:rsidRDefault="00A7219B" w:rsidP="00A7219B">
      <w:pPr>
        <w:pStyle w:val="a6"/>
        <w:tabs>
          <w:tab w:val="left" w:pos="993"/>
        </w:tabs>
        <w:ind w:left="709" w:firstLine="0"/>
        <w:rPr>
          <w:rFonts w:ascii="Times New Roman" w:eastAsia="Times New Roman" w:hAnsi="Times New Roman"/>
          <w:i/>
          <w:sz w:val="28"/>
          <w:szCs w:val="28"/>
        </w:rPr>
      </w:pPr>
      <w:r w:rsidRPr="00C90669">
        <w:rPr>
          <w:rFonts w:ascii="Times New Roman" w:eastAsia="Times New Roman" w:hAnsi="Times New Roman"/>
          <w:i/>
          <w:sz w:val="28"/>
          <w:szCs w:val="28"/>
        </w:rPr>
        <w:lastRenderedPageBreak/>
        <w:t>Коммуникативные УУД:</w:t>
      </w:r>
    </w:p>
    <w:p w:rsidR="00A7219B" w:rsidRPr="00C90669" w:rsidRDefault="00A7219B" w:rsidP="00A7219B">
      <w:pPr>
        <w:pStyle w:val="a6"/>
        <w:numPr>
          <w:ilvl w:val="0"/>
          <w:numId w:val="9"/>
        </w:numPr>
        <w:tabs>
          <w:tab w:val="left" w:pos="993"/>
        </w:tabs>
        <w:ind w:left="709"/>
        <w:rPr>
          <w:rFonts w:ascii="Times New Roman" w:hAnsi="Times New Roman" w:cs="Times New Roman"/>
          <w:i/>
          <w:sz w:val="28"/>
          <w:szCs w:val="28"/>
        </w:rPr>
      </w:pPr>
      <w:r w:rsidRPr="00C90669">
        <w:rPr>
          <w:rFonts w:ascii="Times New Roman" w:eastAsia="Times New Roman" w:hAnsi="Times New Roman"/>
          <w:sz w:val="28"/>
          <w:szCs w:val="28"/>
        </w:rPr>
        <w:t>участвовать в диалоге; слушать и понимать других, высказывать свою точку зрения на события, поступки.</w:t>
      </w:r>
    </w:p>
    <w:p w:rsidR="00A7219B" w:rsidRPr="00C90669" w:rsidRDefault="00A7219B" w:rsidP="00A7219B">
      <w:pPr>
        <w:pStyle w:val="a6"/>
        <w:numPr>
          <w:ilvl w:val="0"/>
          <w:numId w:val="9"/>
        </w:numPr>
        <w:tabs>
          <w:tab w:val="left" w:pos="993"/>
        </w:tabs>
        <w:ind w:left="709"/>
        <w:rPr>
          <w:rFonts w:ascii="Times New Roman" w:hAnsi="Times New Roman" w:cs="Times New Roman"/>
          <w:i/>
          <w:sz w:val="28"/>
          <w:szCs w:val="28"/>
        </w:rPr>
      </w:pPr>
      <w:r w:rsidRPr="00C90669">
        <w:rPr>
          <w:rFonts w:ascii="Times New Roman" w:eastAsia="Times New Roman" w:hAnsi="Times New Roman"/>
          <w:sz w:val="28"/>
          <w:szCs w:val="28"/>
        </w:rPr>
        <w:t>учиться работать в паре и группе, выполнять различные роли (лидера, исполнителя).</w:t>
      </w:r>
    </w:p>
    <w:p w:rsidR="00A7219B" w:rsidRPr="00052E98" w:rsidRDefault="00A7219B" w:rsidP="00A7219B">
      <w:pPr>
        <w:pStyle w:val="a6"/>
        <w:tabs>
          <w:tab w:val="left" w:pos="993"/>
        </w:tabs>
        <w:ind w:left="567" w:firstLine="0"/>
        <w:rPr>
          <w:rFonts w:ascii="Times New Roman" w:hAnsi="Times New Roman" w:cs="Times New Roman"/>
          <w:i/>
          <w:sz w:val="28"/>
          <w:szCs w:val="28"/>
        </w:rPr>
      </w:pPr>
      <w:r w:rsidRPr="00052E98">
        <w:rPr>
          <w:rFonts w:ascii="Times New Roman" w:hAnsi="Times New Roman" w:cs="Times New Roman"/>
          <w:i/>
          <w:sz w:val="28"/>
          <w:szCs w:val="28"/>
        </w:rPr>
        <w:t>Предметные УУД:</w:t>
      </w:r>
    </w:p>
    <w:p w:rsidR="00A7219B" w:rsidRDefault="00A7219B" w:rsidP="00A7219B">
      <w:pPr>
        <w:pStyle w:val="a6"/>
        <w:tabs>
          <w:tab w:val="left" w:pos="993"/>
        </w:tabs>
        <w:ind w:left="1287" w:firstLine="0"/>
        <w:rPr>
          <w:rFonts w:ascii="Times New Roman" w:hAnsi="Times New Roman" w:cs="Times New Roman"/>
          <w:sz w:val="28"/>
          <w:szCs w:val="28"/>
        </w:rPr>
      </w:pPr>
      <w:r>
        <w:rPr>
          <w:rFonts w:ascii="Times New Roman" w:hAnsi="Times New Roman" w:cs="Times New Roman"/>
          <w:sz w:val="28"/>
          <w:szCs w:val="28"/>
        </w:rPr>
        <w:t>Обучающиеся должны знать:</w:t>
      </w:r>
    </w:p>
    <w:p w:rsidR="00A7219B" w:rsidRDefault="00A7219B" w:rsidP="00A7219B">
      <w:pPr>
        <w:pStyle w:val="a6"/>
        <w:numPr>
          <w:ilvl w:val="0"/>
          <w:numId w:val="10"/>
        </w:numPr>
        <w:tabs>
          <w:tab w:val="left" w:pos="993"/>
        </w:tabs>
        <w:rPr>
          <w:rFonts w:ascii="Times New Roman" w:hAnsi="Times New Roman" w:cs="Times New Roman"/>
          <w:sz w:val="28"/>
          <w:szCs w:val="28"/>
        </w:rPr>
      </w:pPr>
      <w:r>
        <w:rPr>
          <w:rFonts w:ascii="Times New Roman" w:hAnsi="Times New Roman" w:cs="Times New Roman"/>
          <w:sz w:val="28"/>
          <w:szCs w:val="28"/>
        </w:rPr>
        <w:t>выразительная речь: темп, тембр, громкость, высота голоса;</w:t>
      </w:r>
    </w:p>
    <w:p w:rsidR="00A7219B" w:rsidRDefault="00A7219B" w:rsidP="00A7219B">
      <w:pPr>
        <w:pStyle w:val="a6"/>
        <w:numPr>
          <w:ilvl w:val="0"/>
          <w:numId w:val="10"/>
        </w:numPr>
        <w:tabs>
          <w:tab w:val="left" w:pos="993"/>
        </w:tabs>
        <w:rPr>
          <w:rFonts w:ascii="Times New Roman" w:hAnsi="Times New Roman" w:cs="Times New Roman"/>
          <w:sz w:val="28"/>
          <w:szCs w:val="28"/>
        </w:rPr>
      </w:pPr>
      <w:r>
        <w:rPr>
          <w:rFonts w:ascii="Times New Roman" w:hAnsi="Times New Roman" w:cs="Times New Roman"/>
          <w:sz w:val="28"/>
          <w:szCs w:val="28"/>
        </w:rPr>
        <w:t>синонимы, омонимы, многозначные слова;</w:t>
      </w:r>
    </w:p>
    <w:p w:rsidR="00A7219B" w:rsidRDefault="00A7219B" w:rsidP="00A7219B">
      <w:pPr>
        <w:pStyle w:val="a6"/>
        <w:numPr>
          <w:ilvl w:val="0"/>
          <w:numId w:val="10"/>
        </w:numPr>
        <w:tabs>
          <w:tab w:val="left" w:pos="993"/>
        </w:tabs>
        <w:rPr>
          <w:rFonts w:ascii="Times New Roman" w:hAnsi="Times New Roman" w:cs="Times New Roman"/>
          <w:sz w:val="28"/>
          <w:szCs w:val="28"/>
        </w:rPr>
      </w:pPr>
      <w:r>
        <w:rPr>
          <w:rFonts w:ascii="Times New Roman" w:hAnsi="Times New Roman" w:cs="Times New Roman"/>
          <w:sz w:val="28"/>
          <w:szCs w:val="28"/>
        </w:rPr>
        <w:t>изобразительные средства языка: сравнение, олицетворение;</w:t>
      </w:r>
    </w:p>
    <w:p w:rsidR="00A7219B" w:rsidRDefault="00A7219B" w:rsidP="00A7219B">
      <w:pPr>
        <w:pStyle w:val="a6"/>
        <w:numPr>
          <w:ilvl w:val="0"/>
          <w:numId w:val="10"/>
        </w:numPr>
        <w:tabs>
          <w:tab w:val="left" w:pos="993"/>
        </w:tabs>
        <w:rPr>
          <w:rFonts w:ascii="Times New Roman" w:hAnsi="Times New Roman" w:cs="Times New Roman"/>
          <w:sz w:val="28"/>
          <w:szCs w:val="28"/>
        </w:rPr>
      </w:pPr>
      <w:r>
        <w:rPr>
          <w:rFonts w:ascii="Times New Roman" w:hAnsi="Times New Roman" w:cs="Times New Roman"/>
          <w:sz w:val="28"/>
          <w:szCs w:val="28"/>
        </w:rPr>
        <w:t>виды предложений по цели высказывания и  интонации;</w:t>
      </w:r>
    </w:p>
    <w:p w:rsidR="00A7219B" w:rsidRDefault="00A7219B" w:rsidP="00A7219B">
      <w:pPr>
        <w:pStyle w:val="a6"/>
        <w:numPr>
          <w:ilvl w:val="0"/>
          <w:numId w:val="10"/>
        </w:numPr>
        <w:tabs>
          <w:tab w:val="left" w:pos="993"/>
        </w:tabs>
        <w:rPr>
          <w:rFonts w:ascii="Times New Roman" w:hAnsi="Times New Roman" w:cs="Times New Roman"/>
          <w:sz w:val="28"/>
          <w:szCs w:val="28"/>
        </w:rPr>
      </w:pPr>
      <w:r>
        <w:rPr>
          <w:rFonts w:ascii="Times New Roman" w:hAnsi="Times New Roman" w:cs="Times New Roman"/>
          <w:sz w:val="28"/>
          <w:szCs w:val="28"/>
        </w:rPr>
        <w:t>тема и основная мысль текста;</w:t>
      </w:r>
    </w:p>
    <w:p w:rsidR="00A7219B" w:rsidRDefault="00A7219B" w:rsidP="00A7219B">
      <w:pPr>
        <w:pStyle w:val="a6"/>
        <w:numPr>
          <w:ilvl w:val="0"/>
          <w:numId w:val="10"/>
        </w:numPr>
        <w:tabs>
          <w:tab w:val="left" w:pos="993"/>
        </w:tabs>
        <w:rPr>
          <w:rFonts w:ascii="Times New Roman" w:hAnsi="Times New Roman" w:cs="Times New Roman"/>
          <w:sz w:val="28"/>
          <w:szCs w:val="28"/>
        </w:rPr>
      </w:pPr>
      <w:r>
        <w:rPr>
          <w:rFonts w:ascii="Times New Roman" w:hAnsi="Times New Roman" w:cs="Times New Roman"/>
          <w:sz w:val="28"/>
          <w:szCs w:val="28"/>
        </w:rPr>
        <w:t>вежливые слова: слова приветствия, прощания, извинения и так далее.</w:t>
      </w:r>
    </w:p>
    <w:p w:rsidR="00A7219B" w:rsidRDefault="00A7219B" w:rsidP="00A7219B">
      <w:pPr>
        <w:pStyle w:val="a6"/>
        <w:tabs>
          <w:tab w:val="left" w:pos="993"/>
        </w:tabs>
        <w:ind w:left="1287" w:firstLine="0"/>
        <w:rPr>
          <w:rFonts w:ascii="Times New Roman" w:hAnsi="Times New Roman" w:cs="Times New Roman"/>
          <w:sz w:val="28"/>
          <w:szCs w:val="28"/>
        </w:rPr>
      </w:pPr>
      <w:r>
        <w:rPr>
          <w:rFonts w:ascii="Times New Roman" w:hAnsi="Times New Roman" w:cs="Times New Roman"/>
          <w:sz w:val="28"/>
          <w:szCs w:val="28"/>
        </w:rPr>
        <w:t>Обучающиеся должны уметь:</w:t>
      </w:r>
    </w:p>
    <w:p w:rsidR="00A7219B" w:rsidRDefault="00A7219B" w:rsidP="00A7219B">
      <w:pPr>
        <w:pStyle w:val="a6"/>
        <w:numPr>
          <w:ilvl w:val="0"/>
          <w:numId w:val="11"/>
        </w:numPr>
        <w:tabs>
          <w:tab w:val="left" w:pos="993"/>
        </w:tabs>
        <w:rPr>
          <w:rFonts w:ascii="Times New Roman" w:hAnsi="Times New Roman" w:cs="Times New Roman"/>
          <w:sz w:val="28"/>
          <w:szCs w:val="28"/>
        </w:rPr>
      </w:pPr>
      <w:r>
        <w:rPr>
          <w:rFonts w:ascii="Times New Roman" w:hAnsi="Times New Roman" w:cs="Times New Roman"/>
          <w:sz w:val="28"/>
          <w:szCs w:val="28"/>
        </w:rPr>
        <w:t>коллективно выделять логически ударные слова и сочетания слов;</w:t>
      </w:r>
    </w:p>
    <w:p w:rsidR="00A7219B" w:rsidRDefault="00A7219B" w:rsidP="00A7219B">
      <w:pPr>
        <w:pStyle w:val="a6"/>
        <w:numPr>
          <w:ilvl w:val="0"/>
          <w:numId w:val="11"/>
        </w:numPr>
        <w:tabs>
          <w:tab w:val="left" w:pos="993"/>
        </w:tabs>
        <w:rPr>
          <w:rFonts w:ascii="Times New Roman" w:hAnsi="Times New Roman" w:cs="Times New Roman"/>
          <w:sz w:val="28"/>
          <w:szCs w:val="28"/>
        </w:rPr>
      </w:pPr>
      <w:r>
        <w:rPr>
          <w:rFonts w:ascii="Times New Roman" w:hAnsi="Times New Roman" w:cs="Times New Roman"/>
          <w:sz w:val="28"/>
          <w:szCs w:val="28"/>
        </w:rPr>
        <w:t>пользоваться толковым и орфографическим словарями;</w:t>
      </w:r>
    </w:p>
    <w:p w:rsidR="00A7219B" w:rsidRDefault="00A7219B" w:rsidP="00A7219B">
      <w:pPr>
        <w:pStyle w:val="a6"/>
        <w:numPr>
          <w:ilvl w:val="0"/>
          <w:numId w:val="11"/>
        </w:numPr>
        <w:tabs>
          <w:tab w:val="left" w:pos="993"/>
        </w:tabs>
        <w:rPr>
          <w:rFonts w:ascii="Times New Roman" w:hAnsi="Times New Roman" w:cs="Times New Roman"/>
          <w:sz w:val="28"/>
          <w:szCs w:val="28"/>
        </w:rPr>
      </w:pPr>
      <w:r>
        <w:rPr>
          <w:rFonts w:ascii="Times New Roman" w:hAnsi="Times New Roman" w:cs="Times New Roman"/>
          <w:sz w:val="28"/>
          <w:szCs w:val="28"/>
        </w:rPr>
        <w:t>выделять слова в прямом и переносном значении;</w:t>
      </w:r>
    </w:p>
    <w:p w:rsidR="00A7219B" w:rsidRDefault="00A7219B" w:rsidP="00A7219B">
      <w:pPr>
        <w:pStyle w:val="a6"/>
        <w:numPr>
          <w:ilvl w:val="0"/>
          <w:numId w:val="11"/>
        </w:numPr>
        <w:tabs>
          <w:tab w:val="left" w:pos="993"/>
        </w:tabs>
        <w:rPr>
          <w:rFonts w:ascii="Times New Roman" w:hAnsi="Times New Roman" w:cs="Times New Roman"/>
          <w:sz w:val="28"/>
          <w:szCs w:val="28"/>
        </w:rPr>
      </w:pPr>
      <w:r>
        <w:rPr>
          <w:rFonts w:ascii="Times New Roman" w:hAnsi="Times New Roman" w:cs="Times New Roman"/>
          <w:sz w:val="28"/>
          <w:szCs w:val="28"/>
        </w:rPr>
        <w:t>редактировать простое предложение;</w:t>
      </w:r>
    </w:p>
    <w:p w:rsidR="00A7219B" w:rsidRDefault="00A7219B" w:rsidP="00A7219B">
      <w:pPr>
        <w:pStyle w:val="a6"/>
        <w:numPr>
          <w:ilvl w:val="0"/>
          <w:numId w:val="11"/>
        </w:numPr>
        <w:tabs>
          <w:tab w:val="left" w:pos="993"/>
        </w:tabs>
        <w:rPr>
          <w:rFonts w:ascii="Times New Roman" w:hAnsi="Times New Roman" w:cs="Times New Roman"/>
          <w:sz w:val="28"/>
          <w:szCs w:val="28"/>
        </w:rPr>
      </w:pPr>
      <w:r>
        <w:rPr>
          <w:rFonts w:ascii="Times New Roman" w:hAnsi="Times New Roman" w:cs="Times New Roman"/>
          <w:sz w:val="28"/>
          <w:szCs w:val="28"/>
        </w:rPr>
        <w:t>определять тему и основную мысль текста;</w:t>
      </w:r>
    </w:p>
    <w:p w:rsidR="00A7219B" w:rsidRDefault="00A7219B" w:rsidP="00A7219B">
      <w:pPr>
        <w:pStyle w:val="a6"/>
        <w:numPr>
          <w:ilvl w:val="0"/>
          <w:numId w:val="11"/>
        </w:numPr>
        <w:tabs>
          <w:tab w:val="left" w:pos="993"/>
        </w:tabs>
        <w:rPr>
          <w:rFonts w:ascii="Times New Roman" w:hAnsi="Times New Roman" w:cs="Times New Roman"/>
          <w:sz w:val="28"/>
          <w:szCs w:val="28"/>
        </w:rPr>
      </w:pPr>
      <w:r>
        <w:rPr>
          <w:rFonts w:ascii="Times New Roman" w:hAnsi="Times New Roman" w:cs="Times New Roman"/>
          <w:sz w:val="28"/>
          <w:szCs w:val="28"/>
        </w:rPr>
        <w:t>использовать вежливые слова с учётом речевой ситуации с нужной интонацией, мимикой;</w:t>
      </w:r>
    </w:p>
    <w:p w:rsidR="00A7219B" w:rsidRDefault="00A7219B" w:rsidP="00A7219B">
      <w:pPr>
        <w:pStyle w:val="a6"/>
        <w:numPr>
          <w:ilvl w:val="0"/>
          <w:numId w:val="11"/>
        </w:numPr>
        <w:tabs>
          <w:tab w:val="left" w:pos="993"/>
        </w:tabs>
        <w:rPr>
          <w:rFonts w:ascii="Times New Roman" w:hAnsi="Times New Roman" w:cs="Times New Roman"/>
          <w:sz w:val="28"/>
          <w:szCs w:val="28"/>
        </w:rPr>
      </w:pPr>
      <w:r>
        <w:rPr>
          <w:rFonts w:ascii="Times New Roman" w:hAnsi="Times New Roman" w:cs="Times New Roman"/>
          <w:sz w:val="28"/>
          <w:szCs w:val="28"/>
        </w:rPr>
        <w:t>сочинять загадки, решать ребусы, головоломки, шарады.</w:t>
      </w:r>
    </w:p>
    <w:p w:rsidR="00A7219B" w:rsidRDefault="00A7219B" w:rsidP="00A7219B">
      <w:pPr>
        <w:pStyle w:val="a6"/>
        <w:tabs>
          <w:tab w:val="left" w:pos="993"/>
        </w:tabs>
        <w:ind w:left="0" w:firstLine="0"/>
        <w:jc w:val="both"/>
        <w:rPr>
          <w:rFonts w:ascii="Times New Roman" w:hAnsi="Times New Roman" w:cs="Times New Roman"/>
          <w:sz w:val="28"/>
          <w:szCs w:val="28"/>
        </w:rPr>
      </w:pPr>
      <w:r>
        <w:rPr>
          <w:rFonts w:ascii="Times New Roman" w:hAnsi="Times New Roman" w:cs="Times New Roman"/>
          <w:sz w:val="28"/>
          <w:szCs w:val="28"/>
        </w:rPr>
        <w:tab/>
        <w:t>По данному курсу рабочей программой не предусматривается оценка знаний учащихся, а потому критерии оценок в программе отсутствуют. На занятиях необходимо давать оценочное суждение (словесная оценка) по существу выполненной работы.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обучающегося.</w:t>
      </w:r>
    </w:p>
    <w:p w:rsidR="00A7219B" w:rsidRPr="00E41726" w:rsidRDefault="00A7219B" w:rsidP="00A7219B">
      <w:pPr>
        <w:pStyle w:val="a6"/>
        <w:tabs>
          <w:tab w:val="left" w:pos="993"/>
        </w:tabs>
        <w:ind w:left="0" w:firstLine="0"/>
        <w:jc w:val="both"/>
        <w:rPr>
          <w:rFonts w:ascii="Times New Roman" w:hAnsi="Times New Roman" w:cs="Times New Roman"/>
          <w:sz w:val="28"/>
          <w:szCs w:val="28"/>
        </w:rPr>
      </w:pPr>
      <w:r>
        <w:rPr>
          <w:rFonts w:ascii="Times New Roman" w:hAnsi="Times New Roman" w:cs="Times New Roman"/>
          <w:sz w:val="28"/>
          <w:szCs w:val="28"/>
        </w:rPr>
        <w:tab/>
        <w:t xml:space="preserve">Оценочное суждение является итогом по существу работы, раскрывающего как положительные, так и отрицательные её стороны, а также пути устранения недочётов и ошибок. </w:t>
      </w:r>
    </w:p>
    <w:p w:rsidR="00A7219B" w:rsidRPr="00C242AB" w:rsidRDefault="00A7219B" w:rsidP="00A7219B">
      <w:pPr>
        <w:rPr>
          <w:rFonts w:ascii="Times New Roman" w:hAnsi="Times New Roman" w:cs="Times New Roman"/>
          <w:b/>
          <w:sz w:val="28"/>
          <w:szCs w:val="28"/>
        </w:rPr>
      </w:pPr>
      <w:r w:rsidRPr="00C242AB">
        <w:rPr>
          <w:rFonts w:ascii="Times New Roman" w:hAnsi="Times New Roman" w:cs="Times New Roman"/>
          <w:b/>
          <w:sz w:val="28"/>
          <w:szCs w:val="28"/>
        </w:rPr>
        <w:t>УМК для учителя:</w:t>
      </w:r>
    </w:p>
    <w:p w:rsidR="00A7219B" w:rsidRDefault="00A7219B" w:rsidP="00A7219B">
      <w:pPr>
        <w:pStyle w:val="a6"/>
        <w:numPr>
          <w:ilvl w:val="0"/>
          <w:numId w:val="3"/>
        </w:numPr>
        <w:ind w:left="851"/>
        <w:rPr>
          <w:rFonts w:ascii="Times New Roman" w:hAnsi="Times New Roman" w:cs="Times New Roman"/>
          <w:sz w:val="28"/>
          <w:szCs w:val="28"/>
        </w:rPr>
      </w:pPr>
      <w:r>
        <w:rPr>
          <w:rFonts w:ascii="Times New Roman" w:hAnsi="Times New Roman" w:cs="Times New Roman"/>
          <w:sz w:val="28"/>
          <w:szCs w:val="28"/>
        </w:rPr>
        <w:t>Т.Н. Соколова. Школа развития речи. Рабочая тетрадь. 2 части. – М. РОСТкнига, 20</w:t>
      </w:r>
      <w:r w:rsidR="008A7934">
        <w:rPr>
          <w:rFonts w:ascii="Times New Roman" w:hAnsi="Times New Roman" w:cs="Times New Roman"/>
          <w:sz w:val="28"/>
          <w:szCs w:val="28"/>
        </w:rPr>
        <w:t>2</w:t>
      </w:r>
      <w:r>
        <w:rPr>
          <w:rFonts w:ascii="Times New Roman" w:hAnsi="Times New Roman" w:cs="Times New Roman"/>
          <w:sz w:val="28"/>
          <w:szCs w:val="28"/>
        </w:rPr>
        <w:t>1.</w:t>
      </w:r>
    </w:p>
    <w:p w:rsidR="00A7219B" w:rsidRDefault="00A7219B" w:rsidP="00A7219B">
      <w:pPr>
        <w:pStyle w:val="a6"/>
        <w:numPr>
          <w:ilvl w:val="0"/>
          <w:numId w:val="3"/>
        </w:numPr>
        <w:ind w:left="851"/>
        <w:rPr>
          <w:rFonts w:ascii="Times New Roman" w:hAnsi="Times New Roman" w:cs="Times New Roman"/>
          <w:sz w:val="28"/>
          <w:szCs w:val="28"/>
        </w:rPr>
      </w:pPr>
      <w:r>
        <w:rPr>
          <w:rFonts w:ascii="Times New Roman" w:hAnsi="Times New Roman" w:cs="Times New Roman"/>
          <w:sz w:val="28"/>
          <w:szCs w:val="28"/>
        </w:rPr>
        <w:t>Т.Н. Соколова. Школа развития речи. Методическое пособие. – М. РОСТкнига, 2011.</w:t>
      </w:r>
    </w:p>
    <w:p w:rsidR="00A7219B" w:rsidRDefault="00A7219B" w:rsidP="00A7219B">
      <w:pPr>
        <w:pStyle w:val="a6"/>
        <w:numPr>
          <w:ilvl w:val="0"/>
          <w:numId w:val="3"/>
        </w:numPr>
        <w:ind w:left="851"/>
        <w:rPr>
          <w:rFonts w:ascii="Times New Roman" w:hAnsi="Times New Roman" w:cs="Times New Roman"/>
          <w:sz w:val="28"/>
          <w:szCs w:val="28"/>
        </w:rPr>
      </w:pPr>
      <w:r>
        <w:rPr>
          <w:rFonts w:ascii="Times New Roman" w:hAnsi="Times New Roman" w:cs="Times New Roman"/>
          <w:sz w:val="28"/>
          <w:szCs w:val="28"/>
        </w:rPr>
        <w:lastRenderedPageBreak/>
        <w:t>Т.А. Ладыженская. Речевые уроки. – М. Просвещение. 1994.</w:t>
      </w:r>
    </w:p>
    <w:p w:rsidR="00A7219B" w:rsidRPr="00152ABD" w:rsidRDefault="00A7219B" w:rsidP="00A7219B">
      <w:pPr>
        <w:pStyle w:val="a6"/>
        <w:numPr>
          <w:ilvl w:val="0"/>
          <w:numId w:val="3"/>
        </w:numPr>
        <w:ind w:left="851"/>
        <w:rPr>
          <w:rFonts w:ascii="Times New Roman" w:hAnsi="Times New Roman" w:cs="Times New Roman"/>
          <w:sz w:val="28"/>
          <w:szCs w:val="28"/>
        </w:rPr>
      </w:pPr>
      <w:r>
        <w:rPr>
          <w:rFonts w:ascii="Times New Roman" w:hAnsi="Times New Roman" w:cs="Times New Roman"/>
          <w:sz w:val="28"/>
          <w:szCs w:val="28"/>
        </w:rPr>
        <w:t>Сборник «Любимые загадки, скороговорки, чистоговорки кота Матроскина». – Ярославль. Академия развития. 2010.</w:t>
      </w:r>
    </w:p>
    <w:p w:rsidR="00A7219B" w:rsidRPr="00C242AB" w:rsidRDefault="00A7219B" w:rsidP="00A7219B">
      <w:pPr>
        <w:rPr>
          <w:rFonts w:ascii="Times New Roman" w:hAnsi="Times New Roman" w:cs="Times New Roman"/>
          <w:b/>
          <w:sz w:val="28"/>
          <w:szCs w:val="28"/>
        </w:rPr>
      </w:pPr>
      <w:r w:rsidRPr="00C242AB">
        <w:rPr>
          <w:rFonts w:ascii="Times New Roman" w:hAnsi="Times New Roman" w:cs="Times New Roman"/>
          <w:b/>
          <w:sz w:val="28"/>
          <w:szCs w:val="28"/>
        </w:rPr>
        <w:t>УМК для учащихся:</w:t>
      </w:r>
    </w:p>
    <w:p w:rsidR="00A7219B" w:rsidRDefault="00A7219B" w:rsidP="00A7219B">
      <w:pPr>
        <w:pStyle w:val="a6"/>
        <w:numPr>
          <w:ilvl w:val="0"/>
          <w:numId w:val="3"/>
        </w:numPr>
        <w:ind w:left="851"/>
        <w:rPr>
          <w:rFonts w:ascii="Times New Roman" w:hAnsi="Times New Roman" w:cs="Times New Roman"/>
          <w:sz w:val="28"/>
          <w:szCs w:val="28"/>
        </w:rPr>
      </w:pPr>
      <w:r>
        <w:rPr>
          <w:rFonts w:ascii="Times New Roman" w:hAnsi="Times New Roman" w:cs="Times New Roman"/>
          <w:sz w:val="28"/>
          <w:szCs w:val="28"/>
        </w:rPr>
        <w:t>Т.Н. Соколова. Школа развития речи. Рабочая тетрадь. 2 части.– М. РОСТкнига. 20</w:t>
      </w:r>
      <w:r w:rsidR="008A7934">
        <w:rPr>
          <w:rFonts w:ascii="Times New Roman" w:hAnsi="Times New Roman" w:cs="Times New Roman"/>
          <w:sz w:val="28"/>
          <w:szCs w:val="28"/>
        </w:rPr>
        <w:t>21</w:t>
      </w:r>
      <w:r>
        <w:rPr>
          <w:rFonts w:ascii="Times New Roman" w:hAnsi="Times New Roman" w:cs="Times New Roman"/>
          <w:sz w:val="28"/>
          <w:szCs w:val="28"/>
        </w:rPr>
        <w:t>.</w:t>
      </w:r>
    </w:p>
    <w:p w:rsidR="00A7219B" w:rsidRPr="00152ABD" w:rsidRDefault="00A7219B" w:rsidP="00A7219B">
      <w:pPr>
        <w:pStyle w:val="a6"/>
        <w:numPr>
          <w:ilvl w:val="0"/>
          <w:numId w:val="3"/>
        </w:numPr>
        <w:ind w:left="426"/>
        <w:rPr>
          <w:rFonts w:ascii="Times New Roman" w:hAnsi="Times New Roman" w:cs="Times New Roman"/>
          <w:sz w:val="28"/>
          <w:szCs w:val="28"/>
        </w:rPr>
      </w:pPr>
      <w:r w:rsidRPr="00152ABD">
        <w:rPr>
          <w:rFonts w:ascii="Times New Roman" w:hAnsi="Times New Roman" w:cs="Times New Roman"/>
          <w:sz w:val="28"/>
          <w:szCs w:val="28"/>
        </w:rPr>
        <w:br w:type="page"/>
      </w:r>
    </w:p>
    <w:p w:rsidR="004E0B59" w:rsidRPr="008B0CB0" w:rsidRDefault="00AE441B" w:rsidP="00AE441B">
      <w:pPr>
        <w:jc w:val="center"/>
        <w:rPr>
          <w:rFonts w:ascii="Times New Roman" w:hAnsi="Times New Roman" w:cs="Times New Roman"/>
          <w:sz w:val="28"/>
          <w:szCs w:val="28"/>
        </w:rPr>
      </w:pPr>
      <w:r w:rsidRPr="008B0CB0">
        <w:rPr>
          <w:rFonts w:ascii="Times New Roman" w:hAnsi="Times New Roman" w:cs="Times New Roman"/>
          <w:sz w:val="28"/>
          <w:szCs w:val="28"/>
        </w:rPr>
        <w:lastRenderedPageBreak/>
        <w:t>КАЛЕНДАРНО-ТЕМАТИЧЕСКОЕ ПЛАНИРОВАНИЕ</w:t>
      </w:r>
    </w:p>
    <w:tbl>
      <w:tblPr>
        <w:tblStyle w:val="a3"/>
        <w:tblW w:w="15167" w:type="dxa"/>
        <w:tblInd w:w="250" w:type="dxa"/>
        <w:tblLook w:val="04A0"/>
      </w:tblPr>
      <w:tblGrid>
        <w:gridCol w:w="567"/>
        <w:gridCol w:w="1135"/>
        <w:gridCol w:w="7228"/>
        <w:gridCol w:w="6237"/>
      </w:tblGrid>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b/>
                <w:sz w:val="28"/>
                <w:szCs w:val="28"/>
              </w:rPr>
            </w:pPr>
            <w:r w:rsidRPr="008B0CB0">
              <w:rPr>
                <w:rFonts w:ascii="Times New Roman" w:hAnsi="Times New Roman" w:cs="Times New Roman"/>
                <w:b/>
                <w:sz w:val="28"/>
                <w:szCs w:val="28"/>
              </w:rPr>
              <w:t>№</w:t>
            </w:r>
          </w:p>
        </w:tc>
        <w:tc>
          <w:tcPr>
            <w:tcW w:w="1135" w:type="dxa"/>
          </w:tcPr>
          <w:p w:rsidR="00AE441B" w:rsidRPr="008B0CB0" w:rsidRDefault="00AE441B" w:rsidP="008B0CB0">
            <w:pPr>
              <w:ind w:left="0" w:firstLine="0"/>
              <w:jc w:val="center"/>
              <w:rPr>
                <w:rFonts w:ascii="Times New Roman" w:hAnsi="Times New Roman" w:cs="Times New Roman"/>
                <w:b/>
                <w:sz w:val="28"/>
                <w:szCs w:val="28"/>
              </w:rPr>
            </w:pPr>
            <w:r w:rsidRPr="008B0CB0">
              <w:rPr>
                <w:rFonts w:ascii="Times New Roman" w:hAnsi="Times New Roman" w:cs="Times New Roman"/>
                <w:b/>
                <w:sz w:val="28"/>
                <w:szCs w:val="28"/>
              </w:rPr>
              <w:t>Дата</w:t>
            </w:r>
          </w:p>
        </w:tc>
        <w:tc>
          <w:tcPr>
            <w:tcW w:w="7228" w:type="dxa"/>
          </w:tcPr>
          <w:p w:rsidR="00AE441B" w:rsidRPr="008B0CB0" w:rsidRDefault="00AE441B" w:rsidP="008B0CB0">
            <w:pPr>
              <w:ind w:left="0" w:firstLine="0"/>
              <w:jc w:val="center"/>
              <w:rPr>
                <w:rFonts w:ascii="Times New Roman" w:hAnsi="Times New Roman" w:cs="Times New Roman"/>
                <w:b/>
                <w:sz w:val="28"/>
                <w:szCs w:val="28"/>
              </w:rPr>
            </w:pPr>
            <w:r w:rsidRPr="008B0CB0">
              <w:rPr>
                <w:rFonts w:ascii="Times New Roman" w:hAnsi="Times New Roman" w:cs="Times New Roman"/>
                <w:b/>
                <w:sz w:val="28"/>
                <w:szCs w:val="28"/>
              </w:rPr>
              <w:t>Тема занятия</w:t>
            </w:r>
          </w:p>
        </w:tc>
        <w:tc>
          <w:tcPr>
            <w:tcW w:w="6237" w:type="dxa"/>
          </w:tcPr>
          <w:p w:rsidR="00AE441B" w:rsidRPr="008B0CB0" w:rsidRDefault="00E52346" w:rsidP="008B0CB0">
            <w:pPr>
              <w:ind w:left="0" w:firstLine="0"/>
              <w:jc w:val="center"/>
              <w:rPr>
                <w:rFonts w:ascii="Times New Roman" w:hAnsi="Times New Roman" w:cs="Times New Roman"/>
                <w:b/>
                <w:sz w:val="28"/>
                <w:szCs w:val="28"/>
              </w:rPr>
            </w:pPr>
            <w:r>
              <w:rPr>
                <w:rFonts w:ascii="Times New Roman" w:hAnsi="Times New Roman" w:cs="Times New Roman"/>
                <w:b/>
                <w:sz w:val="28"/>
                <w:szCs w:val="28"/>
              </w:rPr>
              <w:t>Цель занятия</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rsidP="00AE441B">
            <w:pPr>
              <w:ind w:left="0" w:firstLine="0"/>
              <w:rPr>
                <w:rFonts w:ascii="Times New Roman" w:hAnsi="Times New Roman" w:cs="Times New Roman"/>
                <w:sz w:val="28"/>
                <w:szCs w:val="28"/>
              </w:rPr>
            </w:pPr>
            <w:r>
              <w:rPr>
                <w:rFonts w:ascii="Times New Roman" w:hAnsi="Times New Roman" w:cs="Times New Roman"/>
                <w:sz w:val="28"/>
                <w:szCs w:val="28"/>
              </w:rPr>
              <w:t>Многозначные слова.</w:t>
            </w:r>
          </w:p>
        </w:tc>
        <w:tc>
          <w:tcPr>
            <w:tcW w:w="6237" w:type="dxa"/>
          </w:tcPr>
          <w:p w:rsidR="00AE441B" w:rsidRPr="00854CA9" w:rsidRDefault="00E52346" w:rsidP="00854CA9">
            <w:pPr>
              <w:pStyle w:val="a6"/>
              <w:numPr>
                <w:ilvl w:val="0"/>
                <w:numId w:val="12"/>
              </w:numPr>
              <w:ind w:left="318"/>
              <w:rPr>
                <w:rFonts w:ascii="Times New Roman" w:hAnsi="Times New Roman" w:cs="Times New Roman"/>
                <w:sz w:val="24"/>
                <w:szCs w:val="28"/>
              </w:rPr>
            </w:pPr>
            <w:r w:rsidRPr="00854CA9">
              <w:rPr>
                <w:rFonts w:ascii="Times New Roman" w:hAnsi="Times New Roman" w:cs="Times New Roman"/>
                <w:sz w:val="24"/>
                <w:szCs w:val="28"/>
              </w:rPr>
              <w:t xml:space="preserve">Повторить изученное </w:t>
            </w:r>
            <w:r w:rsidR="00EA7FA9" w:rsidRPr="00854CA9">
              <w:rPr>
                <w:rFonts w:ascii="Times New Roman" w:hAnsi="Times New Roman" w:cs="Times New Roman"/>
                <w:sz w:val="24"/>
                <w:szCs w:val="28"/>
              </w:rPr>
              <w:t>о многозначных словах.</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Омонимы, омоформы и омофоны.</w:t>
            </w:r>
          </w:p>
        </w:tc>
        <w:tc>
          <w:tcPr>
            <w:tcW w:w="6237" w:type="dxa"/>
          </w:tcPr>
          <w:p w:rsidR="00854CA9" w:rsidRDefault="00EA7FA9" w:rsidP="00854CA9">
            <w:pPr>
              <w:pStyle w:val="a6"/>
              <w:numPr>
                <w:ilvl w:val="0"/>
                <w:numId w:val="12"/>
              </w:numPr>
              <w:ind w:left="318"/>
              <w:rPr>
                <w:rFonts w:ascii="Times New Roman" w:hAnsi="Times New Roman" w:cs="Times New Roman"/>
                <w:sz w:val="24"/>
                <w:szCs w:val="28"/>
              </w:rPr>
            </w:pPr>
            <w:r w:rsidRPr="00854CA9">
              <w:rPr>
                <w:rFonts w:ascii="Times New Roman" w:hAnsi="Times New Roman" w:cs="Times New Roman"/>
                <w:sz w:val="24"/>
                <w:szCs w:val="28"/>
              </w:rPr>
              <w:t xml:space="preserve">Повторить изученное об омонимах, </w:t>
            </w:r>
            <w:r w:rsidR="00854CA9" w:rsidRPr="00854CA9">
              <w:rPr>
                <w:rFonts w:ascii="Times New Roman" w:hAnsi="Times New Roman" w:cs="Times New Roman"/>
                <w:sz w:val="24"/>
                <w:szCs w:val="28"/>
              </w:rPr>
              <w:t xml:space="preserve"> омоформах и омофонах. </w:t>
            </w:r>
          </w:p>
          <w:p w:rsidR="00AE441B" w:rsidRPr="00854CA9" w:rsidRDefault="00854CA9" w:rsidP="00854CA9">
            <w:pPr>
              <w:pStyle w:val="a6"/>
              <w:numPr>
                <w:ilvl w:val="0"/>
                <w:numId w:val="12"/>
              </w:numPr>
              <w:ind w:left="318"/>
              <w:rPr>
                <w:rFonts w:ascii="Times New Roman" w:hAnsi="Times New Roman" w:cs="Times New Roman"/>
                <w:sz w:val="24"/>
                <w:szCs w:val="28"/>
              </w:rPr>
            </w:pPr>
            <w:r w:rsidRPr="00854CA9">
              <w:rPr>
                <w:rFonts w:ascii="Times New Roman" w:hAnsi="Times New Roman" w:cs="Times New Roman"/>
                <w:sz w:val="24"/>
                <w:szCs w:val="28"/>
              </w:rPr>
              <w:t>Развивать внимание и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3</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rsidP="001B56B8">
            <w:pPr>
              <w:ind w:left="0" w:firstLine="0"/>
              <w:rPr>
                <w:rFonts w:ascii="Times New Roman" w:hAnsi="Times New Roman" w:cs="Times New Roman"/>
                <w:sz w:val="28"/>
                <w:szCs w:val="28"/>
              </w:rPr>
            </w:pPr>
            <w:r>
              <w:rPr>
                <w:rFonts w:ascii="Times New Roman" w:hAnsi="Times New Roman" w:cs="Times New Roman"/>
                <w:sz w:val="28"/>
                <w:szCs w:val="28"/>
              </w:rPr>
              <w:t>Фразеологизмы.</w:t>
            </w:r>
          </w:p>
        </w:tc>
        <w:tc>
          <w:tcPr>
            <w:tcW w:w="6237" w:type="dxa"/>
          </w:tcPr>
          <w:p w:rsidR="00854CA9" w:rsidRDefault="00854CA9" w:rsidP="00854CA9">
            <w:pPr>
              <w:pStyle w:val="a6"/>
              <w:numPr>
                <w:ilvl w:val="0"/>
                <w:numId w:val="12"/>
              </w:numPr>
              <w:ind w:left="318"/>
              <w:rPr>
                <w:rFonts w:ascii="Times New Roman" w:hAnsi="Times New Roman" w:cs="Times New Roman"/>
                <w:sz w:val="24"/>
                <w:szCs w:val="28"/>
              </w:rPr>
            </w:pPr>
            <w:r w:rsidRPr="00854CA9">
              <w:rPr>
                <w:rFonts w:ascii="Times New Roman" w:hAnsi="Times New Roman" w:cs="Times New Roman"/>
                <w:sz w:val="24"/>
                <w:szCs w:val="28"/>
              </w:rPr>
              <w:t xml:space="preserve">Повторить понятие "фразеологизмы". </w:t>
            </w:r>
          </w:p>
          <w:p w:rsidR="00AE441B" w:rsidRPr="00854CA9" w:rsidRDefault="00854CA9" w:rsidP="00854CA9">
            <w:pPr>
              <w:pStyle w:val="a6"/>
              <w:numPr>
                <w:ilvl w:val="0"/>
                <w:numId w:val="12"/>
              </w:numPr>
              <w:ind w:left="318"/>
              <w:rPr>
                <w:rFonts w:ascii="Times New Roman" w:hAnsi="Times New Roman" w:cs="Times New Roman"/>
                <w:sz w:val="24"/>
                <w:szCs w:val="28"/>
              </w:rPr>
            </w:pPr>
            <w:r w:rsidRPr="00854CA9">
              <w:rPr>
                <w:rFonts w:ascii="Times New Roman" w:hAnsi="Times New Roman" w:cs="Times New Roman"/>
                <w:sz w:val="24"/>
                <w:szCs w:val="28"/>
              </w:rPr>
              <w:t>Развивать память,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4</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Сравнения.</w:t>
            </w:r>
          </w:p>
        </w:tc>
        <w:tc>
          <w:tcPr>
            <w:tcW w:w="6237" w:type="dxa"/>
          </w:tcPr>
          <w:p w:rsidR="00854CA9" w:rsidRDefault="00854CA9" w:rsidP="00854CA9">
            <w:pPr>
              <w:pStyle w:val="a6"/>
              <w:numPr>
                <w:ilvl w:val="0"/>
                <w:numId w:val="12"/>
              </w:numPr>
              <w:ind w:left="318"/>
              <w:rPr>
                <w:rFonts w:ascii="Times New Roman" w:hAnsi="Times New Roman" w:cs="Times New Roman"/>
                <w:sz w:val="24"/>
                <w:szCs w:val="28"/>
              </w:rPr>
            </w:pPr>
            <w:r w:rsidRPr="00854CA9">
              <w:rPr>
                <w:rFonts w:ascii="Times New Roman" w:hAnsi="Times New Roman" w:cs="Times New Roman"/>
                <w:sz w:val="24"/>
                <w:szCs w:val="28"/>
              </w:rPr>
              <w:t>Продолжить работу над понятием "сравнение"</w:t>
            </w:r>
            <w:r>
              <w:rPr>
                <w:rFonts w:ascii="Times New Roman" w:hAnsi="Times New Roman" w:cs="Times New Roman"/>
                <w:sz w:val="24"/>
                <w:szCs w:val="28"/>
              </w:rPr>
              <w:t>.;</w:t>
            </w:r>
          </w:p>
          <w:p w:rsidR="00AE441B" w:rsidRDefault="00854CA9" w:rsidP="00854CA9">
            <w:pPr>
              <w:pStyle w:val="a6"/>
              <w:numPr>
                <w:ilvl w:val="0"/>
                <w:numId w:val="12"/>
              </w:numPr>
              <w:ind w:left="318"/>
              <w:rPr>
                <w:rFonts w:ascii="Times New Roman" w:hAnsi="Times New Roman" w:cs="Times New Roman"/>
                <w:sz w:val="24"/>
                <w:szCs w:val="28"/>
              </w:rPr>
            </w:pPr>
            <w:r w:rsidRPr="00854CA9">
              <w:rPr>
                <w:rFonts w:ascii="Times New Roman" w:hAnsi="Times New Roman" w:cs="Times New Roman"/>
                <w:sz w:val="24"/>
                <w:szCs w:val="28"/>
              </w:rPr>
              <w:t>отрабатывать навыки подбора и употребления</w:t>
            </w:r>
            <w:r>
              <w:rPr>
                <w:rFonts w:ascii="Times New Roman" w:hAnsi="Times New Roman" w:cs="Times New Roman"/>
                <w:sz w:val="24"/>
                <w:szCs w:val="28"/>
              </w:rPr>
              <w:t xml:space="preserve"> сравнений в устной и письменной речи.</w:t>
            </w:r>
          </w:p>
          <w:p w:rsidR="00854CA9" w:rsidRP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воображение,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5</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Олицетворение.</w:t>
            </w:r>
          </w:p>
        </w:tc>
        <w:tc>
          <w:tcPr>
            <w:tcW w:w="6237" w:type="dxa"/>
          </w:tcPr>
          <w:p w:rsidR="00AE441B"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продолжить работу над понятием "олицетворение",</w:t>
            </w:r>
          </w:p>
          <w:p w:rsid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отрабатывать навыки употребления олицетворений в устной и письменной речи;</w:t>
            </w:r>
          </w:p>
          <w:p w:rsidR="00854CA9" w:rsidRP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воображение,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6</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Изобразительно-выразительные средства языка. Эпитеты.</w:t>
            </w:r>
          </w:p>
        </w:tc>
        <w:tc>
          <w:tcPr>
            <w:tcW w:w="6237" w:type="dxa"/>
          </w:tcPr>
          <w:p w:rsidR="00AE441B"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эпитетами, их назначением;</w:t>
            </w:r>
          </w:p>
          <w:p w:rsid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работать над навыками употребления эпитетов в устной и письменной речи;</w:t>
            </w:r>
          </w:p>
          <w:p w:rsidR="00854CA9" w:rsidRP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развитие памяти, логического мышления.</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7</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Слова нейтральные и эмоционально-окрашенные.</w:t>
            </w:r>
          </w:p>
        </w:tc>
        <w:tc>
          <w:tcPr>
            <w:tcW w:w="6237" w:type="dxa"/>
          </w:tcPr>
          <w:p w:rsidR="00AE441B"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детей с эмоционально окрашенной лексикой;</w:t>
            </w:r>
          </w:p>
          <w:p w:rsid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выделять эмоционально окрашенные слова из текста и употреблять их в речи;</w:t>
            </w:r>
          </w:p>
          <w:p w:rsidR="00854CA9" w:rsidRP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развитие память, воображения.</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8</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Откуда приходят слова.</w:t>
            </w:r>
          </w:p>
        </w:tc>
        <w:tc>
          <w:tcPr>
            <w:tcW w:w="6237" w:type="dxa"/>
          </w:tcPr>
          <w:p w:rsidR="00AE441B"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учащихся с заимствованными словами;</w:t>
            </w:r>
          </w:p>
          <w:p w:rsidR="00854CA9" w:rsidRPr="00854CA9" w:rsidRDefault="00854CA9"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память.</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9</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Этимология.</w:t>
            </w:r>
          </w:p>
        </w:tc>
        <w:tc>
          <w:tcPr>
            <w:tcW w:w="6237" w:type="dxa"/>
          </w:tcPr>
          <w:p w:rsidR="00AE441B"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разделом языка - этимологией;</w:t>
            </w:r>
          </w:p>
          <w:p w:rsidR="0016715F"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продолжать разговор о происхождении и появлении слов в языке;</w:t>
            </w:r>
          </w:p>
          <w:p w:rsidR="0016715F" w:rsidRPr="00854CA9"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память.</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10</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Как тебя зовут?</w:t>
            </w:r>
          </w:p>
        </w:tc>
        <w:tc>
          <w:tcPr>
            <w:tcW w:w="6237" w:type="dxa"/>
          </w:tcPr>
          <w:p w:rsidR="00AE441B"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происхождением и значением имён;</w:t>
            </w:r>
          </w:p>
          <w:p w:rsidR="0016715F" w:rsidRPr="00854CA9"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11</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Как тебя зовут?</w:t>
            </w:r>
          </w:p>
        </w:tc>
        <w:tc>
          <w:tcPr>
            <w:tcW w:w="6237" w:type="dxa"/>
          </w:tcPr>
          <w:p w:rsidR="00AE441B"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происхождением отчеств.</w:t>
            </w:r>
          </w:p>
          <w:p w:rsidR="0016715F" w:rsidRPr="00854CA9"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lastRenderedPageBreak/>
              <w:t>12</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rsidP="009E398E">
            <w:pPr>
              <w:ind w:left="0" w:firstLine="0"/>
              <w:rPr>
                <w:rFonts w:ascii="Times New Roman" w:hAnsi="Times New Roman" w:cs="Times New Roman"/>
                <w:sz w:val="28"/>
                <w:szCs w:val="28"/>
              </w:rPr>
            </w:pPr>
            <w:r>
              <w:rPr>
                <w:rFonts w:ascii="Times New Roman" w:hAnsi="Times New Roman" w:cs="Times New Roman"/>
                <w:sz w:val="28"/>
                <w:szCs w:val="28"/>
              </w:rPr>
              <w:t>Наши фамилии.</w:t>
            </w:r>
          </w:p>
        </w:tc>
        <w:tc>
          <w:tcPr>
            <w:tcW w:w="6237" w:type="dxa"/>
          </w:tcPr>
          <w:p w:rsidR="0016715F" w:rsidRDefault="0016715F" w:rsidP="0016715F">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происхождением фамилий.</w:t>
            </w:r>
          </w:p>
          <w:p w:rsidR="00AE441B" w:rsidRPr="00854CA9" w:rsidRDefault="0016715F" w:rsidP="0016715F">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13</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4E02B9">
            <w:pPr>
              <w:ind w:left="0" w:firstLine="0"/>
              <w:rPr>
                <w:rFonts w:ascii="Times New Roman" w:hAnsi="Times New Roman" w:cs="Times New Roman"/>
                <w:sz w:val="28"/>
                <w:szCs w:val="28"/>
              </w:rPr>
            </w:pPr>
            <w:r>
              <w:rPr>
                <w:rFonts w:ascii="Times New Roman" w:hAnsi="Times New Roman" w:cs="Times New Roman"/>
                <w:sz w:val="28"/>
                <w:szCs w:val="28"/>
              </w:rPr>
              <w:t>Топонимы.</w:t>
            </w:r>
          </w:p>
        </w:tc>
        <w:tc>
          <w:tcPr>
            <w:tcW w:w="6237" w:type="dxa"/>
          </w:tcPr>
          <w:p w:rsidR="00AE441B"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учащихся с понятием "топонимы"</w:t>
            </w:r>
          </w:p>
          <w:p w:rsidR="0016715F" w:rsidRPr="00854CA9"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логическое мышление</w:t>
            </w:r>
          </w:p>
        </w:tc>
      </w:tr>
      <w:tr w:rsidR="00AE441B" w:rsidRPr="008B0CB0" w:rsidTr="00E52346">
        <w:tc>
          <w:tcPr>
            <w:tcW w:w="567" w:type="dxa"/>
          </w:tcPr>
          <w:p w:rsidR="00AE441B" w:rsidRPr="008B0CB0" w:rsidRDefault="00AE441B"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14</w:t>
            </w:r>
          </w:p>
        </w:tc>
        <w:tc>
          <w:tcPr>
            <w:tcW w:w="1135" w:type="dxa"/>
          </w:tcPr>
          <w:p w:rsidR="00AE441B" w:rsidRPr="008B0CB0" w:rsidRDefault="00AE441B" w:rsidP="008B0CB0">
            <w:pPr>
              <w:ind w:left="0" w:firstLine="0"/>
              <w:jc w:val="center"/>
              <w:rPr>
                <w:rFonts w:ascii="Times New Roman" w:hAnsi="Times New Roman" w:cs="Times New Roman"/>
                <w:sz w:val="28"/>
                <w:szCs w:val="28"/>
              </w:rPr>
            </w:pPr>
          </w:p>
        </w:tc>
        <w:tc>
          <w:tcPr>
            <w:tcW w:w="7228" w:type="dxa"/>
          </w:tcPr>
          <w:p w:rsidR="00AE441B" w:rsidRPr="008B0CB0" w:rsidRDefault="00EF07C8">
            <w:pPr>
              <w:ind w:left="0" w:firstLine="0"/>
              <w:rPr>
                <w:rFonts w:ascii="Times New Roman" w:hAnsi="Times New Roman" w:cs="Times New Roman"/>
                <w:sz w:val="28"/>
                <w:szCs w:val="28"/>
              </w:rPr>
            </w:pPr>
            <w:r>
              <w:rPr>
                <w:rFonts w:ascii="Times New Roman" w:hAnsi="Times New Roman" w:cs="Times New Roman"/>
                <w:sz w:val="28"/>
                <w:szCs w:val="28"/>
              </w:rPr>
              <w:t xml:space="preserve">Топонимы. </w:t>
            </w:r>
          </w:p>
        </w:tc>
        <w:tc>
          <w:tcPr>
            <w:tcW w:w="6237" w:type="dxa"/>
          </w:tcPr>
          <w:p w:rsidR="0016715F" w:rsidRDefault="0016715F" w:rsidP="0016715F">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продолжать знакомить учащихся с понятием "топонимы"</w:t>
            </w:r>
          </w:p>
          <w:p w:rsidR="00AE441B" w:rsidRPr="00854CA9" w:rsidRDefault="0016715F" w:rsidP="0016715F">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15</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BE040E">
            <w:pPr>
              <w:ind w:left="0" w:firstLine="0"/>
              <w:rPr>
                <w:rFonts w:ascii="Times New Roman" w:hAnsi="Times New Roman" w:cs="Times New Roman"/>
                <w:sz w:val="28"/>
                <w:szCs w:val="28"/>
              </w:rPr>
            </w:pPr>
            <w:r>
              <w:rPr>
                <w:rFonts w:ascii="Times New Roman" w:hAnsi="Times New Roman" w:cs="Times New Roman"/>
                <w:sz w:val="28"/>
                <w:szCs w:val="28"/>
              </w:rPr>
              <w:t>Устаревшие слова.</w:t>
            </w:r>
          </w:p>
        </w:tc>
        <w:tc>
          <w:tcPr>
            <w:tcW w:w="6237" w:type="dxa"/>
          </w:tcPr>
          <w:p w:rsidR="0016715F" w:rsidRDefault="0016715F" w:rsidP="0016715F">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учащихся с устаревшими словами;</w:t>
            </w:r>
          </w:p>
          <w:p w:rsidR="00EF07C8" w:rsidRPr="00854CA9" w:rsidRDefault="0016715F" w:rsidP="0016715F">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память</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16</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6B3513">
            <w:pPr>
              <w:ind w:left="0" w:firstLine="0"/>
              <w:rPr>
                <w:rFonts w:ascii="Times New Roman" w:hAnsi="Times New Roman" w:cs="Times New Roman"/>
                <w:sz w:val="28"/>
                <w:szCs w:val="28"/>
              </w:rPr>
            </w:pPr>
            <w:r>
              <w:rPr>
                <w:rFonts w:ascii="Times New Roman" w:hAnsi="Times New Roman" w:cs="Times New Roman"/>
                <w:sz w:val="28"/>
                <w:szCs w:val="28"/>
              </w:rPr>
              <w:t>Сочинение по картине В.Васнецова «Богатыри».</w:t>
            </w:r>
          </w:p>
        </w:tc>
        <w:tc>
          <w:tcPr>
            <w:tcW w:w="6237" w:type="dxa"/>
          </w:tcPr>
          <w:p w:rsidR="00EF07C8" w:rsidRDefault="0016715F"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 xml:space="preserve">формировать </w:t>
            </w:r>
            <w:r w:rsidR="00BD424B">
              <w:rPr>
                <w:rFonts w:ascii="Times New Roman" w:hAnsi="Times New Roman" w:cs="Times New Roman"/>
                <w:sz w:val="24"/>
                <w:szCs w:val="28"/>
              </w:rPr>
              <w:t xml:space="preserve"> умение писать сочинение по картине</w:t>
            </w:r>
          </w:p>
          <w:p w:rsidR="00BD424B" w:rsidRPr="00854CA9"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речь, память,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17</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DD16A1">
            <w:pPr>
              <w:ind w:left="0" w:firstLine="0"/>
              <w:rPr>
                <w:rFonts w:ascii="Times New Roman" w:hAnsi="Times New Roman" w:cs="Times New Roman"/>
                <w:sz w:val="28"/>
                <w:szCs w:val="28"/>
              </w:rPr>
            </w:pPr>
            <w:r>
              <w:rPr>
                <w:rFonts w:ascii="Times New Roman" w:hAnsi="Times New Roman" w:cs="Times New Roman"/>
                <w:sz w:val="28"/>
                <w:szCs w:val="28"/>
              </w:rPr>
              <w:t>Проверочная работа «Ученику удача – учителю радость».</w:t>
            </w:r>
          </w:p>
        </w:tc>
        <w:tc>
          <w:tcPr>
            <w:tcW w:w="6237" w:type="dxa"/>
          </w:tcPr>
          <w:p w:rsidR="00EF07C8" w:rsidRPr="00854CA9"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проверить знания учащихся</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18</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BA7206">
            <w:pPr>
              <w:ind w:left="0" w:firstLine="0"/>
              <w:rPr>
                <w:rFonts w:ascii="Times New Roman" w:hAnsi="Times New Roman" w:cs="Times New Roman"/>
                <w:sz w:val="28"/>
                <w:szCs w:val="28"/>
              </w:rPr>
            </w:pPr>
            <w:r>
              <w:rPr>
                <w:rFonts w:ascii="Times New Roman" w:hAnsi="Times New Roman" w:cs="Times New Roman"/>
                <w:sz w:val="28"/>
                <w:szCs w:val="28"/>
              </w:rPr>
              <w:t>Типы текстов.</w:t>
            </w:r>
          </w:p>
        </w:tc>
        <w:tc>
          <w:tcPr>
            <w:tcW w:w="6237" w:type="dxa"/>
          </w:tcPr>
          <w:p w:rsidR="00EF07C8"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повторить признаки типов текстов;</w:t>
            </w:r>
          </w:p>
          <w:p w:rsidR="00BD424B" w:rsidRPr="00854CA9"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память</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19</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5A7230">
            <w:pPr>
              <w:ind w:left="0" w:firstLine="0"/>
              <w:rPr>
                <w:rFonts w:ascii="Times New Roman" w:hAnsi="Times New Roman" w:cs="Times New Roman"/>
                <w:sz w:val="28"/>
                <w:szCs w:val="28"/>
              </w:rPr>
            </w:pPr>
            <w:r>
              <w:rPr>
                <w:rFonts w:ascii="Times New Roman" w:hAnsi="Times New Roman" w:cs="Times New Roman"/>
                <w:sz w:val="28"/>
                <w:szCs w:val="28"/>
              </w:rPr>
              <w:t>Тема текста. Опорные слова.</w:t>
            </w:r>
          </w:p>
        </w:tc>
        <w:tc>
          <w:tcPr>
            <w:tcW w:w="6237" w:type="dxa"/>
          </w:tcPr>
          <w:p w:rsidR="00EF07C8"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повторить признаки текста;</w:t>
            </w:r>
          </w:p>
          <w:p w:rsidR="00BD424B"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совершенствовать навыки определения опорных слов;</w:t>
            </w:r>
          </w:p>
          <w:p w:rsidR="00BD424B" w:rsidRPr="00854CA9"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и память;</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20</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F9353A">
            <w:pPr>
              <w:ind w:left="0" w:firstLine="0"/>
              <w:rPr>
                <w:rFonts w:ascii="Times New Roman" w:hAnsi="Times New Roman" w:cs="Times New Roman"/>
                <w:sz w:val="28"/>
                <w:szCs w:val="28"/>
              </w:rPr>
            </w:pPr>
            <w:r>
              <w:rPr>
                <w:rFonts w:ascii="Times New Roman" w:hAnsi="Times New Roman" w:cs="Times New Roman"/>
                <w:sz w:val="28"/>
                <w:szCs w:val="28"/>
              </w:rPr>
              <w:t>Связь слов в предложении.</w:t>
            </w:r>
          </w:p>
        </w:tc>
        <w:tc>
          <w:tcPr>
            <w:tcW w:w="6237" w:type="dxa"/>
          </w:tcPr>
          <w:p w:rsidR="00EF07C8"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продолжить работу над связью слов в тексте</w:t>
            </w:r>
          </w:p>
          <w:p w:rsidR="00BD424B"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закреплять навыки работы с деформированным текстом</w:t>
            </w:r>
          </w:p>
          <w:p w:rsidR="00BD424B" w:rsidRPr="00854CA9"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логическое мышление, внимание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21</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BB2AFB">
            <w:pPr>
              <w:ind w:left="0" w:firstLine="0"/>
              <w:rPr>
                <w:rFonts w:ascii="Times New Roman" w:hAnsi="Times New Roman" w:cs="Times New Roman"/>
                <w:sz w:val="28"/>
                <w:szCs w:val="28"/>
              </w:rPr>
            </w:pPr>
            <w:r>
              <w:rPr>
                <w:rFonts w:ascii="Times New Roman" w:hAnsi="Times New Roman" w:cs="Times New Roman"/>
                <w:sz w:val="28"/>
                <w:szCs w:val="28"/>
              </w:rPr>
              <w:t>Цепная связь предложений в тексте.</w:t>
            </w:r>
          </w:p>
        </w:tc>
        <w:tc>
          <w:tcPr>
            <w:tcW w:w="6237" w:type="dxa"/>
          </w:tcPr>
          <w:p w:rsidR="00EF07C8"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со способами цепной связи предложений в тексте;</w:t>
            </w:r>
          </w:p>
          <w:p w:rsidR="00BD424B" w:rsidRPr="00854CA9"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мышление, речь, внимание.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22</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DD29D5">
            <w:pPr>
              <w:ind w:left="0" w:firstLine="0"/>
              <w:rPr>
                <w:rFonts w:ascii="Times New Roman" w:hAnsi="Times New Roman" w:cs="Times New Roman"/>
                <w:sz w:val="28"/>
                <w:szCs w:val="28"/>
              </w:rPr>
            </w:pPr>
            <w:r>
              <w:rPr>
                <w:rFonts w:ascii="Times New Roman" w:hAnsi="Times New Roman" w:cs="Times New Roman"/>
                <w:sz w:val="28"/>
                <w:szCs w:val="28"/>
              </w:rPr>
              <w:t>Цепная связь предложений в тексте.</w:t>
            </w:r>
          </w:p>
        </w:tc>
        <w:tc>
          <w:tcPr>
            <w:tcW w:w="6237" w:type="dxa"/>
          </w:tcPr>
          <w:p w:rsidR="00BD424B" w:rsidRDefault="00BD424B" w:rsidP="00BD424B">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со способами цепной связи предложений в тексте;</w:t>
            </w:r>
          </w:p>
          <w:p w:rsidR="00EF07C8" w:rsidRPr="00854CA9" w:rsidRDefault="00BD424B" w:rsidP="00BD424B">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мышление, речь, внимание.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23</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2F7974">
            <w:pPr>
              <w:ind w:left="0" w:firstLine="0"/>
              <w:rPr>
                <w:rFonts w:ascii="Times New Roman" w:hAnsi="Times New Roman" w:cs="Times New Roman"/>
                <w:sz w:val="28"/>
                <w:szCs w:val="28"/>
              </w:rPr>
            </w:pPr>
            <w:r>
              <w:rPr>
                <w:rFonts w:ascii="Times New Roman" w:hAnsi="Times New Roman" w:cs="Times New Roman"/>
                <w:sz w:val="28"/>
                <w:szCs w:val="28"/>
              </w:rPr>
              <w:t>Параллельная связь предложений в тексте.</w:t>
            </w:r>
          </w:p>
        </w:tc>
        <w:tc>
          <w:tcPr>
            <w:tcW w:w="6237" w:type="dxa"/>
          </w:tcPr>
          <w:p w:rsidR="00EF07C8"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параллельной связью предложений в тексте;</w:t>
            </w:r>
          </w:p>
          <w:p w:rsidR="00BD424B" w:rsidRPr="00854CA9" w:rsidRDefault="00BD424B"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речь,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24</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E72DA8">
            <w:pPr>
              <w:ind w:left="0" w:firstLine="0"/>
              <w:rPr>
                <w:rFonts w:ascii="Times New Roman" w:hAnsi="Times New Roman" w:cs="Times New Roman"/>
                <w:sz w:val="28"/>
                <w:szCs w:val="28"/>
              </w:rPr>
            </w:pPr>
            <w:r>
              <w:rPr>
                <w:rFonts w:ascii="Times New Roman" w:hAnsi="Times New Roman" w:cs="Times New Roman"/>
                <w:sz w:val="28"/>
                <w:szCs w:val="28"/>
              </w:rPr>
              <w:t>Сочинение по картине В. Маковского «Свидание».</w:t>
            </w:r>
          </w:p>
        </w:tc>
        <w:tc>
          <w:tcPr>
            <w:tcW w:w="6237" w:type="dxa"/>
          </w:tcPr>
          <w:p w:rsidR="00EF07C8"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учить правильно определять и употреблять связь между предложениями в тексте.</w:t>
            </w:r>
          </w:p>
          <w:p w:rsidR="00594CE3"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воображение, мышление, речь.</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25</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94234E">
            <w:pPr>
              <w:ind w:left="0" w:firstLine="0"/>
              <w:rPr>
                <w:rFonts w:ascii="Times New Roman" w:hAnsi="Times New Roman" w:cs="Times New Roman"/>
                <w:sz w:val="28"/>
                <w:szCs w:val="28"/>
              </w:rPr>
            </w:pPr>
            <w:r>
              <w:rPr>
                <w:rFonts w:ascii="Times New Roman" w:hAnsi="Times New Roman" w:cs="Times New Roman"/>
                <w:sz w:val="28"/>
                <w:szCs w:val="28"/>
              </w:rPr>
              <w:t>Единый временной план текста.</w:t>
            </w:r>
          </w:p>
        </w:tc>
        <w:tc>
          <w:tcPr>
            <w:tcW w:w="6237" w:type="dxa"/>
          </w:tcPr>
          <w:p w:rsidR="00EF07C8"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единым временным планом в текстах с цепной и параллельной связью предложений;</w:t>
            </w:r>
          </w:p>
          <w:p w:rsidR="00594CE3"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lastRenderedPageBreak/>
              <w:t>развивать внимание и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lastRenderedPageBreak/>
              <w:t>26</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291D77">
            <w:pPr>
              <w:ind w:left="0" w:firstLine="0"/>
              <w:rPr>
                <w:rFonts w:ascii="Times New Roman" w:hAnsi="Times New Roman" w:cs="Times New Roman"/>
                <w:sz w:val="28"/>
                <w:szCs w:val="28"/>
              </w:rPr>
            </w:pPr>
            <w:r>
              <w:rPr>
                <w:rFonts w:ascii="Times New Roman" w:hAnsi="Times New Roman" w:cs="Times New Roman"/>
                <w:sz w:val="28"/>
                <w:szCs w:val="28"/>
              </w:rPr>
              <w:t>Единый временной план текста.</w:t>
            </w:r>
          </w:p>
        </w:tc>
        <w:tc>
          <w:tcPr>
            <w:tcW w:w="6237" w:type="dxa"/>
          </w:tcPr>
          <w:p w:rsidR="00EF07C8" w:rsidRDefault="00594CE3" w:rsidP="00854CA9">
            <w:pPr>
              <w:pStyle w:val="a6"/>
              <w:numPr>
                <w:ilvl w:val="0"/>
                <w:numId w:val="12"/>
              </w:numPr>
              <w:ind w:left="318"/>
              <w:rPr>
                <w:rFonts w:ascii="Times New Roman" w:hAnsi="Times New Roman" w:cs="Times New Roman"/>
                <w:sz w:val="24"/>
                <w:szCs w:val="20"/>
              </w:rPr>
            </w:pPr>
            <w:r>
              <w:rPr>
                <w:rFonts w:ascii="Times New Roman" w:hAnsi="Times New Roman" w:cs="Times New Roman"/>
                <w:sz w:val="24"/>
                <w:szCs w:val="20"/>
              </w:rPr>
              <w:t>дать понятие о временной соотнесённости глаголов в повествовательных текстах;</w:t>
            </w:r>
          </w:p>
          <w:p w:rsidR="00594CE3" w:rsidRPr="00854CA9" w:rsidRDefault="00594CE3" w:rsidP="00854CA9">
            <w:pPr>
              <w:pStyle w:val="a6"/>
              <w:numPr>
                <w:ilvl w:val="0"/>
                <w:numId w:val="12"/>
              </w:numPr>
              <w:ind w:left="318"/>
              <w:rPr>
                <w:rFonts w:ascii="Times New Roman" w:hAnsi="Times New Roman" w:cs="Times New Roman"/>
                <w:sz w:val="24"/>
                <w:szCs w:val="20"/>
              </w:rPr>
            </w:pPr>
            <w:r>
              <w:rPr>
                <w:rFonts w:ascii="Times New Roman" w:hAnsi="Times New Roman" w:cs="Times New Roman"/>
                <w:sz w:val="24"/>
                <w:szCs w:val="20"/>
              </w:rPr>
              <w:t>развивать внимание и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27</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1230D1">
            <w:pPr>
              <w:ind w:left="0" w:firstLine="0"/>
              <w:rPr>
                <w:rFonts w:ascii="Times New Roman" w:hAnsi="Times New Roman" w:cs="Times New Roman"/>
                <w:sz w:val="28"/>
                <w:szCs w:val="28"/>
              </w:rPr>
            </w:pPr>
            <w:r>
              <w:rPr>
                <w:rFonts w:ascii="Times New Roman" w:hAnsi="Times New Roman" w:cs="Times New Roman"/>
                <w:sz w:val="28"/>
                <w:szCs w:val="28"/>
              </w:rPr>
              <w:t>Единый временной план текста.</w:t>
            </w:r>
          </w:p>
        </w:tc>
        <w:tc>
          <w:tcPr>
            <w:tcW w:w="6237" w:type="dxa"/>
          </w:tcPr>
          <w:p w:rsidR="00EF07C8"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продолжить работу над временной соотнесённостью глаголов;</w:t>
            </w:r>
          </w:p>
          <w:p w:rsidR="00594CE3"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учить редактировать повествовательные тексты</w:t>
            </w:r>
          </w:p>
          <w:p w:rsidR="00594CE3"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и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28</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05495B">
            <w:pPr>
              <w:ind w:left="0" w:firstLine="0"/>
              <w:rPr>
                <w:rFonts w:ascii="Times New Roman" w:hAnsi="Times New Roman" w:cs="Times New Roman"/>
                <w:sz w:val="28"/>
                <w:szCs w:val="28"/>
              </w:rPr>
            </w:pPr>
            <w:r>
              <w:rPr>
                <w:rFonts w:ascii="Times New Roman" w:hAnsi="Times New Roman" w:cs="Times New Roman"/>
                <w:sz w:val="28"/>
                <w:szCs w:val="28"/>
              </w:rPr>
              <w:t>Стили речи.</w:t>
            </w:r>
          </w:p>
        </w:tc>
        <w:tc>
          <w:tcPr>
            <w:tcW w:w="6237" w:type="dxa"/>
          </w:tcPr>
          <w:p w:rsidR="00594CE3" w:rsidRDefault="00594CE3" w:rsidP="00594CE3">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понятием "стиль речи" и с разновидностями стилей речи;</w:t>
            </w:r>
          </w:p>
          <w:p w:rsidR="00594CE3" w:rsidRPr="00594CE3" w:rsidRDefault="00594CE3" w:rsidP="00594CE3">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память,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29</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0D10D3">
            <w:pPr>
              <w:ind w:left="0" w:firstLine="0"/>
              <w:rPr>
                <w:rFonts w:ascii="Times New Roman" w:hAnsi="Times New Roman" w:cs="Times New Roman"/>
                <w:sz w:val="28"/>
                <w:szCs w:val="28"/>
              </w:rPr>
            </w:pPr>
            <w:r>
              <w:rPr>
                <w:rFonts w:ascii="Times New Roman" w:hAnsi="Times New Roman" w:cs="Times New Roman"/>
                <w:sz w:val="28"/>
                <w:szCs w:val="28"/>
              </w:rPr>
              <w:t>Стили речи.</w:t>
            </w:r>
          </w:p>
        </w:tc>
        <w:tc>
          <w:tcPr>
            <w:tcW w:w="6237" w:type="dxa"/>
          </w:tcPr>
          <w:p w:rsidR="00EF07C8"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 xml:space="preserve">познакомить с разговорным стилем речи, </w:t>
            </w:r>
          </w:p>
          <w:p w:rsidR="00594CE3"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повторить понятия "диалог", "монолог"</w:t>
            </w:r>
          </w:p>
          <w:p w:rsidR="00594CE3"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воображение и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30</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C52970">
            <w:pPr>
              <w:ind w:left="0" w:firstLine="0"/>
              <w:rPr>
                <w:rFonts w:ascii="Times New Roman" w:hAnsi="Times New Roman" w:cs="Times New Roman"/>
                <w:sz w:val="28"/>
                <w:szCs w:val="28"/>
              </w:rPr>
            </w:pPr>
            <w:r>
              <w:rPr>
                <w:rFonts w:ascii="Times New Roman" w:hAnsi="Times New Roman" w:cs="Times New Roman"/>
                <w:sz w:val="28"/>
                <w:szCs w:val="28"/>
              </w:rPr>
              <w:t>Культура общения.</w:t>
            </w:r>
          </w:p>
        </w:tc>
        <w:tc>
          <w:tcPr>
            <w:tcW w:w="6237" w:type="dxa"/>
          </w:tcPr>
          <w:p w:rsidR="00EF07C8"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соблюдение речевого этикета в споре, дискуссии</w:t>
            </w:r>
          </w:p>
          <w:p w:rsidR="00594CE3"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правилами речевого этикета во время спора, дискуссии;</w:t>
            </w:r>
          </w:p>
          <w:p w:rsidR="00594CE3"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речь, внимание, мышление, терпение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31</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ED1E5A">
            <w:pPr>
              <w:ind w:left="0" w:firstLine="0"/>
              <w:rPr>
                <w:rFonts w:ascii="Times New Roman" w:hAnsi="Times New Roman" w:cs="Times New Roman"/>
                <w:sz w:val="28"/>
                <w:szCs w:val="28"/>
              </w:rPr>
            </w:pPr>
            <w:r>
              <w:rPr>
                <w:rFonts w:ascii="Times New Roman" w:hAnsi="Times New Roman" w:cs="Times New Roman"/>
                <w:sz w:val="28"/>
                <w:szCs w:val="28"/>
              </w:rPr>
              <w:t>Научный стиль.</w:t>
            </w:r>
          </w:p>
        </w:tc>
        <w:tc>
          <w:tcPr>
            <w:tcW w:w="6237" w:type="dxa"/>
          </w:tcPr>
          <w:p w:rsidR="00594CE3" w:rsidRPr="00594CE3" w:rsidRDefault="00594CE3" w:rsidP="00594CE3">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 xml:space="preserve">познакомить с научным стилем речи, </w:t>
            </w:r>
          </w:p>
          <w:p w:rsidR="00EF07C8" w:rsidRPr="00854CA9" w:rsidRDefault="00594CE3" w:rsidP="00594CE3">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воображение и логическое мышление</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32</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AE527D">
            <w:pPr>
              <w:ind w:left="0" w:firstLine="0"/>
              <w:rPr>
                <w:rFonts w:ascii="Times New Roman" w:hAnsi="Times New Roman" w:cs="Times New Roman"/>
                <w:sz w:val="28"/>
                <w:szCs w:val="28"/>
              </w:rPr>
            </w:pPr>
            <w:r>
              <w:rPr>
                <w:rFonts w:ascii="Times New Roman" w:hAnsi="Times New Roman" w:cs="Times New Roman"/>
                <w:sz w:val="28"/>
                <w:szCs w:val="28"/>
              </w:rPr>
              <w:t>Словари.</w:t>
            </w:r>
          </w:p>
        </w:tc>
        <w:tc>
          <w:tcPr>
            <w:tcW w:w="6237" w:type="dxa"/>
          </w:tcPr>
          <w:p w:rsidR="00EF07C8"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познакомить с разными видами словарей</w:t>
            </w:r>
          </w:p>
          <w:p w:rsidR="00594CE3"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учить работе со словарём</w:t>
            </w:r>
          </w:p>
          <w:p w:rsidR="00594CE3"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внимание, речь, память</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sidRPr="008B0CB0">
              <w:rPr>
                <w:rFonts w:ascii="Times New Roman" w:hAnsi="Times New Roman" w:cs="Times New Roman"/>
                <w:sz w:val="28"/>
                <w:szCs w:val="28"/>
              </w:rPr>
              <w:t>33</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7C0E66">
            <w:pPr>
              <w:ind w:left="0" w:firstLine="0"/>
              <w:rPr>
                <w:rFonts w:ascii="Times New Roman" w:hAnsi="Times New Roman" w:cs="Times New Roman"/>
                <w:sz w:val="28"/>
                <w:szCs w:val="28"/>
              </w:rPr>
            </w:pPr>
            <w:r>
              <w:rPr>
                <w:rFonts w:ascii="Times New Roman" w:hAnsi="Times New Roman" w:cs="Times New Roman"/>
                <w:sz w:val="28"/>
                <w:szCs w:val="28"/>
              </w:rPr>
              <w:t>Проверь себя.</w:t>
            </w:r>
          </w:p>
        </w:tc>
        <w:tc>
          <w:tcPr>
            <w:tcW w:w="6237" w:type="dxa"/>
          </w:tcPr>
          <w:p w:rsidR="00EF07C8"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проверить знания учащихся</w:t>
            </w:r>
          </w:p>
          <w:p w:rsidR="00594CE3"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развивать навыки самоконтроля</w:t>
            </w:r>
          </w:p>
        </w:tc>
      </w:tr>
      <w:tr w:rsidR="00EF07C8" w:rsidRPr="008B0CB0" w:rsidTr="00E52346">
        <w:tc>
          <w:tcPr>
            <w:tcW w:w="567" w:type="dxa"/>
          </w:tcPr>
          <w:p w:rsidR="00EF07C8" w:rsidRPr="008B0CB0" w:rsidRDefault="00EF07C8" w:rsidP="008B0CB0">
            <w:pPr>
              <w:ind w:left="0" w:firstLine="0"/>
              <w:jc w:val="center"/>
              <w:rPr>
                <w:rFonts w:ascii="Times New Roman" w:hAnsi="Times New Roman" w:cs="Times New Roman"/>
                <w:sz w:val="28"/>
                <w:szCs w:val="28"/>
              </w:rPr>
            </w:pPr>
            <w:r>
              <w:rPr>
                <w:rFonts w:ascii="Times New Roman" w:hAnsi="Times New Roman" w:cs="Times New Roman"/>
                <w:sz w:val="28"/>
                <w:szCs w:val="28"/>
              </w:rPr>
              <w:t>34</w:t>
            </w:r>
          </w:p>
        </w:tc>
        <w:tc>
          <w:tcPr>
            <w:tcW w:w="1135" w:type="dxa"/>
          </w:tcPr>
          <w:p w:rsidR="00EF07C8" w:rsidRPr="008B0CB0" w:rsidRDefault="00EF07C8" w:rsidP="008B0CB0">
            <w:pPr>
              <w:ind w:left="0" w:firstLine="0"/>
              <w:jc w:val="center"/>
              <w:rPr>
                <w:rFonts w:ascii="Times New Roman" w:hAnsi="Times New Roman" w:cs="Times New Roman"/>
                <w:sz w:val="28"/>
                <w:szCs w:val="28"/>
              </w:rPr>
            </w:pPr>
          </w:p>
        </w:tc>
        <w:tc>
          <w:tcPr>
            <w:tcW w:w="7228" w:type="dxa"/>
          </w:tcPr>
          <w:p w:rsidR="00EF07C8" w:rsidRPr="008B0CB0" w:rsidRDefault="00EF07C8" w:rsidP="007C0E66">
            <w:pPr>
              <w:ind w:left="0" w:firstLine="0"/>
              <w:rPr>
                <w:rFonts w:ascii="Times New Roman" w:hAnsi="Times New Roman" w:cs="Times New Roman"/>
                <w:sz w:val="28"/>
                <w:szCs w:val="28"/>
              </w:rPr>
            </w:pPr>
            <w:r>
              <w:rPr>
                <w:rFonts w:ascii="Times New Roman" w:hAnsi="Times New Roman" w:cs="Times New Roman"/>
                <w:sz w:val="28"/>
                <w:szCs w:val="28"/>
              </w:rPr>
              <w:t>Интеллектуальная игра «Страна Словария»</w:t>
            </w:r>
          </w:p>
        </w:tc>
        <w:tc>
          <w:tcPr>
            <w:tcW w:w="6237" w:type="dxa"/>
          </w:tcPr>
          <w:p w:rsidR="00EF07C8" w:rsidRPr="00854CA9" w:rsidRDefault="00594CE3" w:rsidP="00854CA9">
            <w:pPr>
              <w:pStyle w:val="a6"/>
              <w:numPr>
                <w:ilvl w:val="0"/>
                <w:numId w:val="12"/>
              </w:numPr>
              <w:ind w:left="318"/>
              <w:rPr>
                <w:rFonts w:ascii="Times New Roman" w:hAnsi="Times New Roman" w:cs="Times New Roman"/>
                <w:sz w:val="24"/>
                <w:szCs w:val="28"/>
              </w:rPr>
            </w:pPr>
            <w:r>
              <w:rPr>
                <w:rFonts w:ascii="Times New Roman" w:hAnsi="Times New Roman" w:cs="Times New Roman"/>
                <w:sz w:val="24"/>
                <w:szCs w:val="28"/>
              </w:rPr>
              <w:t>обобщение знаний учащихся по данному курсу.</w:t>
            </w:r>
          </w:p>
        </w:tc>
      </w:tr>
    </w:tbl>
    <w:p w:rsidR="00AE441B" w:rsidRPr="008B0CB0" w:rsidRDefault="00AE441B" w:rsidP="008B0CB0">
      <w:pPr>
        <w:ind w:left="0" w:firstLine="0"/>
        <w:rPr>
          <w:rFonts w:ascii="Times New Roman" w:hAnsi="Times New Roman" w:cs="Times New Roman"/>
          <w:sz w:val="26"/>
          <w:szCs w:val="26"/>
        </w:rPr>
      </w:pPr>
    </w:p>
    <w:sectPr w:rsidR="00AE441B" w:rsidRPr="008B0CB0" w:rsidSect="00A7219B">
      <w:pgSz w:w="16838" w:h="11906" w:orient="landscape"/>
      <w:pgMar w:top="567" w:right="568" w:bottom="850" w:left="709"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nsid w:val="0000000C"/>
    <w:multiLevelType w:val="multilevel"/>
    <w:tmpl w:val="0000000C"/>
    <w:name w:val="WW8Num20"/>
    <w:lvl w:ilvl="0">
      <w:start w:val="1"/>
      <w:numFmt w:val="bullet"/>
      <w:lvlText w:val=""/>
      <w:lvlJc w:val="left"/>
      <w:pPr>
        <w:tabs>
          <w:tab w:val="num" w:pos="708"/>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F"/>
    <w:multiLevelType w:val="multilevel"/>
    <w:tmpl w:val="0000000F"/>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3">
    <w:nsid w:val="0891468F"/>
    <w:multiLevelType w:val="hybridMultilevel"/>
    <w:tmpl w:val="4A6EEED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22722CFD"/>
    <w:multiLevelType w:val="hybridMultilevel"/>
    <w:tmpl w:val="23DC21E2"/>
    <w:lvl w:ilvl="0" w:tplc="04190001">
      <w:start w:val="1"/>
      <w:numFmt w:val="bullet"/>
      <w:lvlText w:val=""/>
      <w:lvlJc w:val="left"/>
      <w:pPr>
        <w:ind w:left="3870" w:hanging="360"/>
      </w:pPr>
      <w:rPr>
        <w:rFonts w:ascii="Symbol" w:hAnsi="Symbol" w:hint="default"/>
      </w:rPr>
    </w:lvl>
    <w:lvl w:ilvl="1" w:tplc="04190003" w:tentative="1">
      <w:start w:val="1"/>
      <w:numFmt w:val="bullet"/>
      <w:lvlText w:val="o"/>
      <w:lvlJc w:val="left"/>
      <w:pPr>
        <w:ind w:left="4590" w:hanging="360"/>
      </w:pPr>
      <w:rPr>
        <w:rFonts w:ascii="Courier New" w:hAnsi="Courier New" w:cs="Courier New" w:hint="default"/>
      </w:rPr>
    </w:lvl>
    <w:lvl w:ilvl="2" w:tplc="04190005" w:tentative="1">
      <w:start w:val="1"/>
      <w:numFmt w:val="bullet"/>
      <w:lvlText w:val=""/>
      <w:lvlJc w:val="left"/>
      <w:pPr>
        <w:ind w:left="5310" w:hanging="360"/>
      </w:pPr>
      <w:rPr>
        <w:rFonts w:ascii="Wingdings" w:hAnsi="Wingdings" w:hint="default"/>
      </w:rPr>
    </w:lvl>
    <w:lvl w:ilvl="3" w:tplc="04190001" w:tentative="1">
      <w:start w:val="1"/>
      <w:numFmt w:val="bullet"/>
      <w:lvlText w:val=""/>
      <w:lvlJc w:val="left"/>
      <w:pPr>
        <w:ind w:left="6030" w:hanging="360"/>
      </w:pPr>
      <w:rPr>
        <w:rFonts w:ascii="Symbol" w:hAnsi="Symbol" w:hint="default"/>
      </w:rPr>
    </w:lvl>
    <w:lvl w:ilvl="4" w:tplc="04190003" w:tentative="1">
      <w:start w:val="1"/>
      <w:numFmt w:val="bullet"/>
      <w:lvlText w:val="o"/>
      <w:lvlJc w:val="left"/>
      <w:pPr>
        <w:ind w:left="6750" w:hanging="360"/>
      </w:pPr>
      <w:rPr>
        <w:rFonts w:ascii="Courier New" w:hAnsi="Courier New" w:cs="Courier New" w:hint="default"/>
      </w:rPr>
    </w:lvl>
    <w:lvl w:ilvl="5" w:tplc="04190005" w:tentative="1">
      <w:start w:val="1"/>
      <w:numFmt w:val="bullet"/>
      <w:lvlText w:val=""/>
      <w:lvlJc w:val="left"/>
      <w:pPr>
        <w:ind w:left="7470" w:hanging="360"/>
      </w:pPr>
      <w:rPr>
        <w:rFonts w:ascii="Wingdings" w:hAnsi="Wingdings" w:hint="default"/>
      </w:rPr>
    </w:lvl>
    <w:lvl w:ilvl="6" w:tplc="04190001" w:tentative="1">
      <w:start w:val="1"/>
      <w:numFmt w:val="bullet"/>
      <w:lvlText w:val=""/>
      <w:lvlJc w:val="left"/>
      <w:pPr>
        <w:ind w:left="8190" w:hanging="360"/>
      </w:pPr>
      <w:rPr>
        <w:rFonts w:ascii="Symbol" w:hAnsi="Symbol" w:hint="default"/>
      </w:rPr>
    </w:lvl>
    <w:lvl w:ilvl="7" w:tplc="04190003" w:tentative="1">
      <w:start w:val="1"/>
      <w:numFmt w:val="bullet"/>
      <w:lvlText w:val="o"/>
      <w:lvlJc w:val="left"/>
      <w:pPr>
        <w:ind w:left="8910" w:hanging="360"/>
      </w:pPr>
      <w:rPr>
        <w:rFonts w:ascii="Courier New" w:hAnsi="Courier New" w:cs="Courier New" w:hint="default"/>
      </w:rPr>
    </w:lvl>
    <w:lvl w:ilvl="8" w:tplc="04190005" w:tentative="1">
      <w:start w:val="1"/>
      <w:numFmt w:val="bullet"/>
      <w:lvlText w:val=""/>
      <w:lvlJc w:val="left"/>
      <w:pPr>
        <w:ind w:left="9630" w:hanging="360"/>
      </w:pPr>
      <w:rPr>
        <w:rFonts w:ascii="Wingdings" w:hAnsi="Wingdings" w:hint="default"/>
      </w:rPr>
    </w:lvl>
  </w:abstractNum>
  <w:abstractNum w:abstractNumId="5">
    <w:nsid w:val="2D6538EB"/>
    <w:multiLevelType w:val="hybridMultilevel"/>
    <w:tmpl w:val="9950122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399140D8"/>
    <w:multiLevelType w:val="hybridMultilevel"/>
    <w:tmpl w:val="9F481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5C56A27"/>
    <w:multiLevelType w:val="hybridMultilevel"/>
    <w:tmpl w:val="E47E3D0C"/>
    <w:lvl w:ilvl="0" w:tplc="1C66E4E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A9A4417"/>
    <w:multiLevelType w:val="hybridMultilevel"/>
    <w:tmpl w:val="E08AB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1061B4A"/>
    <w:multiLevelType w:val="hybridMultilevel"/>
    <w:tmpl w:val="36BE6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760DE9"/>
    <w:multiLevelType w:val="hybridMultilevel"/>
    <w:tmpl w:val="A9803606"/>
    <w:lvl w:ilvl="0" w:tplc="B0C022C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8150BA6"/>
    <w:multiLevelType w:val="hybridMultilevel"/>
    <w:tmpl w:val="050ABD1E"/>
    <w:lvl w:ilvl="0" w:tplc="B0C02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510D97"/>
    <w:multiLevelType w:val="hybridMultilevel"/>
    <w:tmpl w:val="87CC2F36"/>
    <w:lvl w:ilvl="0" w:tplc="0419000F">
      <w:start w:val="1"/>
      <w:numFmt w:val="decimal"/>
      <w:lvlText w:val="%1."/>
      <w:lvlJc w:val="left"/>
      <w:pPr>
        <w:ind w:left="720" w:hanging="360"/>
      </w:pPr>
      <w:rPr>
        <w:rFonts w:ascii="Times New Roman" w:eastAsia="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1"/>
  </w:num>
  <w:num w:numId="5">
    <w:abstractNumId w:val="8"/>
  </w:num>
  <w:num w:numId="6">
    <w:abstractNumId w:val="0"/>
  </w:num>
  <w:num w:numId="7">
    <w:abstractNumId w:val="2"/>
  </w:num>
  <w:num w:numId="8">
    <w:abstractNumId w:val="6"/>
  </w:num>
  <w:num w:numId="9">
    <w:abstractNumId w:val="9"/>
  </w:num>
  <w:num w:numId="10">
    <w:abstractNumId w:val="5"/>
  </w:num>
  <w:num w:numId="11">
    <w:abstractNumId w:val="3"/>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E441B"/>
    <w:rsid w:val="000047F1"/>
    <w:rsid w:val="000E19F4"/>
    <w:rsid w:val="00152ABD"/>
    <w:rsid w:val="0016715F"/>
    <w:rsid w:val="00171D3F"/>
    <w:rsid w:val="001B56B8"/>
    <w:rsid w:val="00257FEE"/>
    <w:rsid w:val="00324612"/>
    <w:rsid w:val="003E7529"/>
    <w:rsid w:val="00461E44"/>
    <w:rsid w:val="004663E9"/>
    <w:rsid w:val="00471724"/>
    <w:rsid w:val="004C1539"/>
    <w:rsid w:val="004E02B9"/>
    <w:rsid w:val="004E0B59"/>
    <w:rsid w:val="004F061F"/>
    <w:rsid w:val="00594CE3"/>
    <w:rsid w:val="005A7F92"/>
    <w:rsid w:val="007713EB"/>
    <w:rsid w:val="0078535E"/>
    <w:rsid w:val="00843E34"/>
    <w:rsid w:val="00845748"/>
    <w:rsid w:val="00854CA9"/>
    <w:rsid w:val="00892E4A"/>
    <w:rsid w:val="008A7934"/>
    <w:rsid w:val="008B0CB0"/>
    <w:rsid w:val="008F011E"/>
    <w:rsid w:val="009E398E"/>
    <w:rsid w:val="00A438F6"/>
    <w:rsid w:val="00A7219B"/>
    <w:rsid w:val="00AE441B"/>
    <w:rsid w:val="00BD424B"/>
    <w:rsid w:val="00BF718F"/>
    <w:rsid w:val="00C242AB"/>
    <w:rsid w:val="00C935BA"/>
    <w:rsid w:val="00CF2F20"/>
    <w:rsid w:val="00D348FA"/>
    <w:rsid w:val="00E31FC7"/>
    <w:rsid w:val="00E52346"/>
    <w:rsid w:val="00EA7FA9"/>
    <w:rsid w:val="00EF07C8"/>
    <w:rsid w:val="00F02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4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B0CB0"/>
    <w:rPr>
      <w:rFonts w:ascii="Tahoma" w:hAnsi="Tahoma" w:cs="Tahoma"/>
      <w:sz w:val="16"/>
      <w:szCs w:val="16"/>
    </w:rPr>
  </w:style>
  <w:style w:type="character" w:customStyle="1" w:styleId="a5">
    <w:name w:val="Текст выноски Знак"/>
    <w:basedOn w:val="a0"/>
    <w:link w:val="a4"/>
    <w:uiPriority w:val="99"/>
    <w:semiHidden/>
    <w:rsid w:val="008B0CB0"/>
    <w:rPr>
      <w:rFonts w:ascii="Tahoma" w:hAnsi="Tahoma" w:cs="Tahoma"/>
      <w:sz w:val="16"/>
      <w:szCs w:val="16"/>
    </w:rPr>
  </w:style>
  <w:style w:type="paragraph" w:styleId="a6">
    <w:name w:val="List Paragraph"/>
    <w:basedOn w:val="a"/>
    <w:uiPriority w:val="34"/>
    <w:qFormat/>
    <w:rsid w:val="00471724"/>
    <w:pPr>
      <w:ind w:left="720"/>
      <w:contextualSpacing/>
    </w:pPr>
  </w:style>
  <w:style w:type="paragraph" w:styleId="a7">
    <w:name w:val="Body Text"/>
    <w:basedOn w:val="a"/>
    <w:link w:val="a8"/>
    <w:rsid w:val="00D348FA"/>
    <w:pPr>
      <w:suppressAutoHyphens/>
      <w:spacing w:after="120" w:line="276" w:lineRule="auto"/>
      <w:ind w:left="0" w:firstLine="0"/>
    </w:pPr>
    <w:rPr>
      <w:rFonts w:ascii="Calibri" w:eastAsia="Times New Roman" w:hAnsi="Calibri" w:cs="Calibri"/>
      <w:lang w:eastAsia="ar-SA"/>
    </w:rPr>
  </w:style>
  <w:style w:type="character" w:customStyle="1" w:styleId="a8">
    <w:name w:val="Основной текст Знак"/>
    <w:basedOn w:val="a0"/>
    <w:link w:val="a7"/>
    <w:rsid w:val="00D348FA"/>
    <w:rPr>
      <w:rFonts w:ascii="Calibri" w:eastAsia="Times New Roman" w:hAnsi="Calibri" w:cs="Calibri"/>
      <w:lang w:eastAsia="ar-SA"/>
    </w:rPr>
  </w:style>
  <w:style w:type="paragraph" w:styleId="a9">
    <w:name w:val="Normal (Web)"/>
    <w:basedOn w:val="a"/>
    <w:uiPriority w:val="99"/>
    <w:semiHidden/>
    <w:unhideWhenUsed/>
    <w:rsid w:val="00D348FA"/>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a">
    <w:name w:val="Hyperlink"/>
    <w:uiPriority w:val="99"/>
    <w:unhideWhenUsed/>
    <w:rsid w:val="00D348FA"/>
    <w:rPr>
      <w:color w:val="0000FF"/>
      <w:u w:val="single"/>
    </w:rPr>
  </w:style>
</w:styles>
</file>

<file path=word/webSettings.xml><?xml version="1.0" encoding="utf-8"?>
<w:webSettings xmlns:r="http://schemas.openxmlformats.org/officeDocument/2006/relationships" xmlns:w="http://schemas.openxmlformats.org/wordprocessingml/2006/main">
  <w:divs>
    <w:div w:id="465199022">
      <w:bodyDiv w:val="1"/>
      <w:marLeft w:val="0"/>
      <w:marRight w:val="0"/>
      <w:marTop w:val="0"/>
      <w:marBottom w:val="0"/>
      <w:divBdr>
        <w:top w:val="none" w:sz="0" w:space="0" w:color="auto"/>
        <w:left w:val="none" w:sz="0" w:space="0" w:color="auto"/>
        <w:bottom w:val="none" w:sz="0" w:space="0" w:color="auto"/>
        <w:right w:val="none" w:sz="0" w:space="0" w:color="auto"/>
      </w:divBdr>
    </w:div>
    <w:div w:id="18225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docs.cntd.ru/document/5652318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FED1C-5ECF-45CE-BFEA-A0E3E97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НОУ «Переславская православная гимназия им. св. бл. вл. кн. Александра Невского»</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по речевому творчеству в 3 классе</dc:subject>
  <dc:creator>Учитель Шмелева В.Г.</dc:creator>
  <cp:lastModifiedBy>user</cp:lastModifiedBy>
  <cp:revision>10</cp:revision>
  <dcterms:created xsi:type="dcterms:W3CDTF">2011-09-26T15:20:00Z</dcterms:created>
  <dcterms:modified xsi:type="dcterms:W3CDTF">2021-08-26T06:24:00Z</dcterms:modified>
</cp:coreProperties>
</file>