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6" w:rsidRPr="0074495D" w:rsidRDefault="006F7246" w:rsidP="006F7246">
      <w:pPr>
        <w:pStyle w:val="4"/>
      </w:pPr>
      <w:bookmarkStart w:id="0" w:name="_Toc410654039"/>
      <w:bookmarkStart w:id="1" w:name="_Toc414553250"/>
      <w:r w:rsidRPr="0074495D">
        <w:t>2.2.2.14. Музыка</w:t>
      </w:r>
      <w:bookmarkEnd w:id="0"/>
      <w:bookmarkEnd w:id="1"/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Освоение предмета «Музыка» направлено на:</w:t>
      </w:r>
    </w:p>
    <w:p w:rsidR="006F7246" w:rsidRPr="0074495D" w:rsidRDefault="006F7246" w:rsidP="006F724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6F7246" w:rsidRPr="0074495D" w:rsidRDefault="006F7246" w:rsidP="006F724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F7246" w:rsidRPr="0074495D" w:rsidRDefault="006F7246" w:rsidP="006F724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6F7246" w:rsidRPr="0074495D" w:rsidRDefault="006F7246" w:rsidP="006F724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6F7246" w:rsidRPr="0074495D" w:rsidRDefault="006F7246" w:rsidP="006F724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продуктивной музыкально-творческой деятельности учебный предмет «Музыка» способствует формированиюу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досуга на основе осознания роли музыки в жизни отдельного человека и общества, в развитии мировой культуры.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Музыка как вид искусства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74495D"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 w:rsidRPr="0074495D">
        <w:rPr>
          <w:rFonts w:ascii="Times New Roman" w:hAnsi="Times New Roman"/>
          <w:sz w:val="28"/>
          <w:szCs w:val="28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</w:t>
      </w:r>
      <w:r w:rsidRPr="0074495D">
        <w:rPr>
          <w:rFonts w:ascii="Times New Roman" w:hAnsi="Times New Roman"/>
          <w:sz w:val="28"/>
          <w:szCs w:val="28"/>
        </w:rPr>
        <w:lastRenderedPageBreak/>
        <w:t>и в изобразительном искусстве. Символика скульптуры, архитектуры, музыки.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74495D">
        <w:rPr>
          <w:rFonts w:ascii="Times New Roman" w:hAnsi="Times New Roman"/>
          <w:i/>
          <w:sz w:val="28"/>
          <w:szCs w:val="28"/>
        </w:rPr>
        <w:t xml:space="preserve">Различные исполнительские типы художественного общения (хоровое, соревновательное, сказительное). </w:t>
      </w:r>
      <w:r w:rsidRPr="0074495D">
        <w:rPr>
          <w:rFonts w:ascii="Times New Roman" w:hAnsi="Times New Roman"/>
          <w:sz w:val="28"/>
          <w:szCs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6F7246" w:rsidRPr="0074495D" w:rsidRDefault="006F7246" w:rsidP="006F724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74495D">
        <w:rPr>
          <w:rFonts w:ascii="Times New Roman" w:hAnsi="Times New Roman"/>
          <w:b/>
          <w:sz w:val="28"/>
          <w:szCs w:val="28"/>
        </w:rPr>
        <w:t>-ХХ вв.</w:t>
      </w:r>
    </w:p>
    <w:p w:rsidR="006F7246" w:rsidRPr="0074495D" w:rsidRDefault="006F7246" w:rsidP="006F72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Древнерусская духовная музыка. </w:t>
      </w:r>
      <w:r w:rsidRPr="0074495D">
        <w:rPr>
          <w:rFonts w:ascii="Times New Roman" w:hAnsi="Times New Roman"/>
          <w:i/>
          <w:sz w:val="28"/>
          <w:szCs w:val="28"/>
        </w:rPr>
        <w:t>Знаменный распев как основа древнерусской храмовой музыки.</w:t>
      </w:r>
      <w:r w:rsidRPr="0074495D"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6F7246" w:rsidRPr="0074495D" w:rsidRDefault="006F7246" w:rsidP="006F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74495D">
        <w:rPr>
          <w:rFonts w:ascii="Times New Roman" w:hAnsi="Times New Roman"/>
          <w:b/>
          <w:sz w:val="28"/>
          <w:szCs w:val="28"/>
        </w:rPr>
        <w:t>Х-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b/>
          <w:sz w:val="28"/>
          <w:szCs w:val="28"/>
        </w:rPr>
        <w:t>Х вв.</w:t>
      </w:r>
    </w:p>
    <w:p w:rsidR="006F7246" w:rsidRPr="0074495D" w:rsidRDefault="006F7246" w:rsidP="006F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ФШуберт, Э.</w:t>
      </w:r>
      <w:r w:rsidRPr="0074495D">
        <w:rPr>
          <w:rFonts w:ascii="Times New Roman" w:hAnsi="Times New Roman"/>
          <w:sz w:val="28"/>
          <w:szCs w:val="28"/>
          <w:lang w:val="en-US"/>
        </w:rPr>
        <w:t> </w:t>
      </w:r>
      <w:r w:rsidRPr="0074495D">
        <w:rPr>
          <w:rFonts w:ascii="Times New Roman" w:hAnsi="Times New Roman"/>
          <w:sz w:val="28"/>
          <w:szCs w:val="28"/>
        </w:rPr>
        <w:t xml:space="preserve">Григ). Оперный жанр в творчестве композиторов </w:t>
      </w:r>
      <w:r w:rsidRPr="0074495D">
        <w:rPr>
          <w:rFonts w:ascii="Times New Roman" w:hAnsi="Times New Roman"/>
          <w:sz w:val="28"/>
          <w:szCs w:val="28"/>
          <w:lang w:val="en-US"/>
        </w:rPr>
        <w:t>XIX</w:t>
      </w:r>
      <w:r w:rsidRPr="0074495D">
        <w:rPr>
          <w:rFonts w:ascii="Times New Roman" w:hAnsi="Times New Roman"/>
          <w:sz w:val="28"/>
          <w:szCs w:val="28"/>
        </w:rPr>
        <w:t xml:space="preserve"> века (Ж. Бизе, Дж. Верди). Основные жанры светской музыки (соната,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симфония, камерно-инструментальная и вокальная музыка, опера, балет). </w:t>
      </w:r>
      <w:r w:rsidRPr="0074495D"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</w:t>
      </w:r>
      <w:r w:rsidRPr="0074495D"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 w:rsidRPr="0074495D">
        <w:rPr>
          <w:rFonts w:ascii="Times New Roman" w:hAnsi="Times New Roman"/>
          <w:sz w:val="28"/>
          <w:szCs w:val="28"/>
          <w:lang w:val="en-US"/>
        </w:rPr>
        <w:t>XIX</w:t>
      </w:r>
      <w:r w:rsidRPr="0074495D"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 w:rsidRPr="0074495D">
        <w:rPr>
          <w:rFonts w:ascii="Times New Roman" w:hAnsi="Times New Roman"/>
          <w:i/>
          <w:sz w:val="28"/>
          <w:szCs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6F7246" w:rsidRPr="0074495D" w:rsidRDefault="006F7246" w:rsidP="006F724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74495D">
        <w:rPr>
          <w:rFonts w:ascii="Times New Roman" w:hAnsi="Times New Roman"/>
          <w:b/>
          <w:sz w:val="28"/>
          <w:szCs w:val="28"/>
        </w:rPr>
        <w:t xml:space="preserve"> в.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74495D">
        <w:rPr>
          <w:rFonts w:ascii="Times New Roman" w:hAnsi="Times New Roman"/>
          <w:i/>
          <w:sz w:val="28"/>
          <w:szCs w:val="28"/>
        </w:rPr>
        <w:t>А.И. Хачатурян, А.Г. Шнитке)</w:t>
      </w:r>
      <w:r w:rsidRPr="0074495D">
        <w:rPr>
          <w:rFonts w:ascii="Times New Roman" w:hAnsi="Times New Roman"/>
          <w:sz w:val="28"/>
          <w:szCs w:val="28"/>
        </w:rPr>
        <w:t xml:space="preserve"> и зарубежных композиторов ХХ столетия (К. Дебюсси, </w:t>
      </w:r>
      <w:r w:rsidRPr="0074495D">
        <w:rPr>
          <w:rFonts w:ascii="Times New Roman" w:hAnsi="Times New Roman"/>
          <w:i/>
          <w:sz w:val="28"/>
          <w:szCs w:val="28"/>
        </w:rPr>
        <w:t>К. Орф, М. Равель, Б. Бриттен, А. Шенберг).</w:t>
      </w:r>
      <w:r w:rsidRPr="0074495D"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6F7246" w:rsidRPr="0074495D" w:rsidRDefault="006F7246" w:rsidP="006F7246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музыки).Наследиевыдающихся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6F7246" w:rsidRPr="0074495D" w:rsidRDefault="006F7246" w:rsidP="006F724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Значение музыки в жизни человека</w:t>
      </w:r>
    </w:p>
    <w:p w:rsidR="006F7246" w:rsidRPr="0074495D" w:rsidRDefault="006F7246" w:rsidP="006F7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6F7246" w:rsidRPr="0074495D" w:rsidRDefault="006F7246" w:rsidP="006F724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Ч. Айвз. «Космический пейзаж».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Американский народный блюз «Роллем Пит» и «Город Нью-Йорк» (обр. Дж. Сильвермена, перевод С. Болотина).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Л. Армстронг. «Блюз Западной окраины».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Э. Артемьев. «Мозаика».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 w:rsidRPr="0074495D">
        <w:rPr>
          <w:rFonts w:ascii="Times New Roman" w:hAnsi="Times New Roman"/>
          <w:sz w:val="28"/>
          <w:szCs w:val="28"/>
          <w:lang w:val="en-US"/>
        </w:rPr>
        <w:t>A</w:t>
      </w:r>
      <w:r w:rsidRPr="0074495D">
        <w:rPr>
          <w:rFonts w:ascii="Times New Roman" w:hAnsi="Times New Roman"/>
          <w:sz w:val="28"/>
          <w:szCs w:val="28"/>
        </w:rPr>
        <w:t>gnus Dei» (№ 23), хор «S</w:t>
      </w:r>
      <w:r w:rsidRPr="0074495D">
        <w:rPr>
          <w:rFonts w:ascii="Times New Roman" w:hAnsi="Times New Roman"/>
          <w:sz w:val="28"/>
          <w:szCs w:val="28"/>
          <w:lang w:val="en-US"/>
        </w:rPr>
        <w:t>a</w:t>
      </w:r>
      <w:r w:rsidRPr="0074495D">
        <w:rPr>
          <w:rFonts w:ascii="Times New Roman" w:hAnsi="Times New Roman"/>
          <w:sz w:val="28"/>
          <w:szCs w:val="28"/>
        </w:rPr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  <w:lang w:val="it-IT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Бах</w:t>
      </w:r>
      <w:r w:rsidRPr="0074495D">
        <w:rPr>
          <w:rFonts w:ascii="Times New Roman" w:hAnsi="Times New Roman"/>
          <w:sz w:val="28"/>
          <w:szCs w:val="28"/>
          <w:lang w:val="it-IT"/>
        </w:rPr>
        <w:t>-</w:t>
      </w:r>
      <w:r w:rsidRPr="0074495D">
        <w:rPr>
          <w:rFonts w:ascii="Times New Roman" w:hAnsi="Times New Roman"/>
          <w:sz w:val="28"/>
          <w:szCs w:val="28"/>
        </w:rPr>
        <w:t>Ш</w:t>
      </w:r>
      <w:r w:rsidRPr="0074495D">
        <w:rPr>
          <w:rFonts w:ascii="Times New Roman" w:hAnsi="Times New Roman"/>
          <w:sz w:val="28"/>
          <w:szCs w:val="28"/>
          <w:lang w:val="it-IT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Гуно</w:t>
      </w:r>
      <w:r w:rsidRPr="0074495D">
        <w:rPr>
          <w:rFonts w:ascii="Times New Roman" w:hAnsi="Times New Roman"/>
          <w:sz w:val="28"/>
          <w:szCs w:val="28"/>
          <w:lang w:val="en-US"/>
        </w:rPr>
        <w:t>.</w:t>
      </w:r>
      <w:r w:rsidRPr="0074495D"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 w:rsidRPr="0074495D">
        <w:rPr>
          <w:rFonts w:ascii="Times New Roman" w:hAnsi="Times New Roman"/>
          <w:sz w:val="28"/>
          <w:szCs w:val="28"/>
          <w:lang w:val="en-US"/>
        </w:rPr>
        <w:t>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Березовский. Хоровой концерт «Не отвержи мене во время старости».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Л. Бернстайн. Мюзикл «Вестсайдская история» (песня Тони «Мария!», песня и танец девушек «Америка», дуэт Тони и Марии, сцена драки).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«Верный Джонни».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Ж. Бизе. Опера «Кармен» (фрагменты: Увертюра, Хабанера из I д., Сегедилья, Сцена гадания).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Д. Бортнянский. Херувимская песня № 7. «Слава Отцу и Сыну и Святому Духу».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Ж. Брель. Вальс.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Дж. Верди. Опера «Риголетто» (Песенка Герцога, Финал).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Э. Вила Лобос. «Бразильская бахиана» № 5 (ария для сопрано и виолончелей).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 w:rsidRPr="0074495D">
        <w:rPr>
          <w:rFonts w:ascii="Times New Roman" w:hAnsi="Times New Roman"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sz w:val="28"/>
          <w:szCs w:val="28"/>
        </w:rPr>
        <w:t xml:space="preserve"> часть, </w:t>
      </w:r>
      <w:r w:rsidRPr="0074495D">
        <w:rPr>
          <w:rFonts w:ascii="Times New Roman" w:hAnsi="Times New Roman"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sz w:val="28"/>
          <w:szCs w:val="28"/>
        </w:rPr>
        <w:t xml:space="preserve"> часть. 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Г. Гендель. Пассакалия из сюиты соль минор. Хор «Аллилуйя» (№ 44) из оратории «Мессия».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Машистова). Романс «Жаворонок» (ст. Н. Кукольника).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Глинка-М. Балакирев. «Жаворонок» (фортепианная пьеса).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К. Глюк. Опера «Орфей и Эвридика» (хор «Струн золотых напев», Мелодия, Хор фурий).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Э. Григ. Музыка к драме Г. Ибсена «Пер Гюнт» (Песня Сольвейг, «Смерть Озе»). Соната для виолончели и фортепиано» (Ι часть).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К. Дебюсси. Ноктюрн «Празднества». «Бергамасская сюита» («Лунный свет»). Фортепианная сюита «Детский уголок» («Кукольный кэк-уок»).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Б. Дварионас. «Деревянная лошадка».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Журбин. Рок-опера «Орфей и Эвридика» (фрагменты по выбору учителя).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Знаменный распев.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К. Караев. Балет «Тропою грома» (Танец черных).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Д. Каччини. «</w:t>
      </w:r>
      <w:r w:rsidRPr="0074495D">
        <w:rPr>
          <w:rFonts w:ascii="Times New Roman" w:hAnsi="Times New Roman"/>
          <w:sz w:val="28"/>
          <w:szCs w:val="28"/>
          <w:lang w:val="en-US"/>
        </w:rPr>
        <w:t>AveMaria».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В. Кикта.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В. Лаурушас. «В путь».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И. Лученок. «Хатынь» (ст. Г. Петренко).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Лядов. Кикимора (народное сказание для оркестра).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Ф. Лэй. «История любви».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Р. де Лиль. «Марсельеза».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Д. Мийо. «Бразилейра».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И. Морозов. Балет «Айболит» (фрагменты: Полечка, Морское плавание, Галоп).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 w:rsidRPr="0074495D">
        <w:rPr>
          <w:rFonts w:ascii="Times New Roman" w:hAnsi="Times New Roman"/>
          <w:sz w:val="28"/>
          <w:szCs w:val="28"/>
          <w:lang w:val="en-US"/>
        </w:rPr>
        <w:t>Diesire</w:t>
      </w:r>
      <w:r w:rsidRPr="0074495D">
        <w:rPr>
          <w:rFonts w:ascii="Times New Roman" w:hAnsi="Times New Roman"/>
          <w:sz w:val="28"/>
          <w:szCs w:val="28"/>
        </w:rPr>
        <w:t>», «Lacrimoza»). Соната № 11 (I, II, III ч.). Фрагменты из оперы «Волшебная флейта». Мотет «</w:t>
      </w:r>
      <w:r w:rsidRPr="0074495D">
        <w:rPr>
          <w:rFonts w:ascii="Times New Roman" w:hAnsi="Times New Roman"/>
          <w:sz w:val="28"/>
          <w:szCs w:val="28"/>
          <w:lang w:val="en-US"/>
        </w:rPr>
        <w:t>Ave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  <w:lang w:val="en-US"/>
        </w:rPr>
        <w:t>verum</w:t>
      </w: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r w:rsidRPr="0074495D">
        <w:rPr>
          <w:rFonts w:ascii="Times New Roman" w:hAnsi="Times New Roman"/>
          <w:sz w:val="28"/>
          <w:szCs w:val="28"/>
        </w:rPr>
        <w:t>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персидок).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Н. Мясковский. Симфония № 6 (экспозиция финала).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Негритянский спиричуэл.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Огиньский. Полонез ре минор («Прощание с Родиной»).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К. Орф. Сценическая кантата для певцов, хора и оркестра «Кармина Бурана». (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Дж. Перголези «</w:t>
      </w:r>
      <w:r w:rsidRPr="0074495D">
        <w:rPr>
          <w:rFonts w:ascii="Times New Roman" w:hAnsi="Times New Roman"/>
          <w:sz w:val="28"/>
          <w:szCs w:val="28"/>
          <w:lang w:val="en-US"/>
        </w:rPr>
        <w:t>Stabatmater</w:t>
      </w:r>
      <w:r w:rsidRPr="0074495D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Равель. «Болеро».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(додиез минор, соль минор, </w:t>
      </w:r>
      <w:r w:rsidRPr="0074495D">
        <w:rPr>
          <w:rFonts w:ascii="Times New Roman" w:hAnsi="Times New Roman"/>
          <w:sz w:val="28"/>
          <w:szCs w:val="28"/>
        </w:rPr>
        <w:lastRenderedPageBreak/>
        <w:t>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 д.)). Опера «Сказка о царе Салтане» («Полет шмеля»). Опера «Сказание о невидимом граде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Ян Сибелиус. Музыка к пьесе А. Ярнефельта «Куолема» («Грустный вальс»).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Г. Свиридов. Кантата «Памяти С. Есенина» (ΙΙ ч. «Поет зима, аукает»). Сюита «Время, вперед!» (</w:t>
      </w:r>
      <w:r w:rsidRPr="0074495D">
        <w:rPr>
          <w:rFonts w:ascii="Times New Roman" w:hAnsi="Times New Roman"/>
          <w:sz w:val="28"/>
          <w:szCs w:val="28"/>
          <w:lang w:val="en-US"/>
        </w:rPr>
        <w:t>VI</w:t>
      </w:r>
      <w:r w:rsidRPr="0074495D">
        <w:rPr>
          <w:rFonts w:ascii="Times New Roman" w:hAnsi="Times New Roman"/>
          <w:sz w:val="28"/>
          <w:szCs w:val="28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Теодоракис «На побережье тайном». «Я – фронт».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Б. Тищенко. Балет «Ярославна» (Плач Ярославны из ΙΙΙ действия, другие фрагменты по выбору учителя).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Хачатурян. Балет «Гаянэ» (Танец с саблями, Колыбельная).Концерт для скрипки с оркестром (I ч., II ч., ΙΙΙ ч.). Музыка к драме М. Лермонтова «Маскарад» (Галоп, Вальс)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К. Хачатурян. Балет «Чиполлино» (фрагменты).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Т. Хренников. Сюита из балета «Любовью за любовь» (Увертюра. Общее адажио. Сцена заговора. Общий танец. Дуэт Беатриче и Бенедикта. Гимн любви). 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Сурикова). «Легенда» (сл. А. Плещеева). «Покаянная молитва о Руси».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Шнитке.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Ф. Шопен. Вальс № 6 (ре бемоль мажор). Вальс № 7 (до диез минор). Вальс № 10 (си минор). Мазурка № 1. Мазурка № 47. Мазурка № 48. </w:t>
      </w:r>
      <w:r w:rsidRPr="0074495D">
        <w:rPr>
          <w:rFonts w:ascii="Times New Roman" w:hAnsi="Times New Roman"/>
          <w:sz w:val="28"/>
          <w:szCs w:val="28"/>
        </w:rPr>
        <w:lastRenderedPageBreak/>
        <w:t>Полонез (ля мажор). Ноктюрн фа минор. Этюд № 12 (до минор). Полонез (ля мажор).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 w:rsidRPr="0074495D">
        <w:rPr>
          <w:rFonts w:ascii="Times New Roman" w:hAnsi="Times New Roman"/>
          <w:sz w:val="28"/>
          <w:szCs w:val="28"/>
          <w:lang w:val="en-US"/>
        </w:rPr>
        <w:t>AveMaria</w:t>
      </w:r>
      <w:r w:rsidRPr="0074495D">
        <w:rPr>
          <w:rFonts w:ascii="Times New Roman" w:hAnsi="Times New Roman"/>
          <w:sz w:val="28"/>
          <w:szCs w:val="28"/>
        </w:rPr>
        <w:t>» (сл. В. Скотта).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Р. Щедрин. Опера «Не только любовь». (Песня и частушки Варвары).</w:t>
      </w:r>
    </w:p>
    <w:p w:rsidR="006F7246" w:rsidRPr="0074495D" w:rsidRDefault="006F7246" w:rsidP="006F72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Д. Эллингтон. «Караван».</w:t>
      </w:r>
    </w:p>
    <w:p w:rsidR="006F7246" w:rsidRPr="0074495D" w:rsidRDefault="006F7246" w:rsidP="006F7246">
      <w:pPr>
        <w:pStyle w:val="a5"/>
      </w:pPr>
      <w:r w:rsidRPr="0074495D">
        <w:t>А. Эшпай. «Венгерские напевы».</w:t>
      </w: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7246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246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6F724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7246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6F724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F724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6F724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6">
    <w:name w:val="А_основной Знак"/>
    <w:link w:val="a5"/>
    <w:uiPriority w:val="99"/>
    <w:rsid w:val="006F7246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2763</Words>
  <Characters>15754</Characters>
  <Application>Microsoft Office Word</Application>
  <DocSecurity>0</DocSecurity>
  <Lines>131</Lines>
  <Paragraphs>36</Paragraphs>
  <ScaleCrop>false</ScaleCrop>
  <Company>Krokoz™ Inc.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2015-12-07T07:51:00Z</dcterms:created>
  <dcterms:modified xsi:type="dcterms:W3CDTF">2015-12-07T07:51:00Z</dcterms:modified>
</cp:coreProperties>
</file>