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14" w:rsidRPr="00194914" w:rsidRDefault="00194914" w:rsidP="00194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(в соответствии ФГОС)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915"/>
        <w:gridCol w:w="989"/>
        <w:gridCol w:w="2551"/>
        <w:gridCol w:w="425"/>
        <w:gridCol w:w="2977"/>
        <w:gridCol w:w="3402"/>
        <w:gridCol w:w="2629"/>
      </w:tblGrid>
      <w:tr w:rsidR="005B7AF3" w:rsidTr="00013AF7">
        <w:trPr>
          <w:trHeight w:val="360"/>
        </w:trPr>
        <w:tc>
          <w:tcPr>
            <w:tcW w:w="898" w:type="dxa"/>
            <w:vMerge w:val="restart"/>
          </w:tcPr>
          <w:p w:rsidR="005B7AF3" w:rsidRPr="00DC47F6" w:rsidRDefault="00013AF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7AF3" w:rsidRPr="00DC47F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15" w:type="dxa"/>
            <w:vMerge w:val="restart"/>
          </w:tcPr>
          <w:p w:rsidR="005B7AF3" w:rsidRPr="00DC47F6" w:rsidRDefault="00013AF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89" w:type="dxa"/>
            <w:vMerge w:val="restart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551" w:type="dxa"/>
            <w:vMerge w:val="restart"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33" w:type="dxa"/>
            <w:gridSpan w:val="4"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13AF7" w:rsidRPr="00DC47F6" w:rsidRDefault="00013AF7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013AF7">
        <w:trPr>
          <w:trHeight w:val="270"/>
        </w:trPr>
        <w:tc>
          <w:tcPr>
            <w:tcW w:w="898" w:type="dxa"/>
            <w:vMerge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5B7AF3" w:rsidRPr="00DC47F6" w:rsidRDefault="005B7AF3" w:rsidP="0019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13AF7" w:rsidRPr="00DC47F6" w:rsidRDefault="00013AF7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29" w:type="dxa"/>
          </w:tcPr>
          <w:p w:rsidR="005B7AF3" w:rsidRPr="00DC47F6" w:rsidRDefault="005B7AF3" w:rsidP="005B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13AF7" w:rsidTr="00E960BE">
        <w:tc>
          <w:tcPr>
            <w:tcW w:w="14786" w:type="dxa"/>
            <w:gridSpan w:val="8"/>
          </w:tcPr>
          <w:p w:rsidR="00013AF7" w:rsidRPr="00DC47F6" w:rsidRDefault="00013AF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7" w:rsidRPr="00DC47F6" w:rsidRDefault="00013AF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«Особенности музыкально</w:t>
            </w:r>
            <w:r w:rsidR="00A92063" w:rsidRPr="00DC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драматургии</w:t>
            </w:r>
            <w:r w:rsidRPr="00DC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013AF7" w:rsidRPr="00DC47F6" w:rsidRDefault="00013AF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B7" w:rsidTr="00BE78D1">
        <w:trPr>
          <w:trHeight w:val="2670"/>
        </w:trPr>
        <w:tc>
          <w:tcPr>
            <w:tcW w:w="898" w:type="dxa"/>
          </w:tcPr>
          <w:p w:rsidR="00F525B7" w:rsidRPr="00DC47F6" w:rsidRDefault="00F525B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525B7" w:rsidRPr="00DC47F6" w:rsidRDefault="00F525B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525B7" w:rsidRPr="00DC47F6" w:rsidRDefault="00F525B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F525B7" w:rsidRPr="00DC47F6" w:rsidRDefault="00F525B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  <w:p w:rsidR="00F525B7" w:rsidRPr="00DC47F6" w:rsidRDefault="00F525B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  <w:r w:rsidR="001270FB">
              <w:rPr>
                <w:rFonts w:ascii="Times New Roman" w:hAnsi="Times New Roman" w:cs="Times New Roman"/>
                <w:sz w:val="24"/>
                <w:szCs w:val="24"/>
              </w:rPr>
              <w:t>;  6-7 (н)</w:t>
            </w:r>
          </w:p>
        </w:tc>
        <w:tc>
          <w:tcPr>
            <w:tcW w:w="2977" w:type="dxa"/>
          </w:tcPr>
          <w:p w:rsidR="00F525B7" w:rsidRPr="00DC47F6" w:rsidRDefault="00F525B7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Знать нити, связывающие музыку прошлого с современностью</w:t>
            </w:r>
          </w:p>
        </w:tc>
        <w:tc>
          <w:tcPr>
            <w:tcW w:w="3402" w:type="dxa"/>
          </w:tcPr>
          <w:p w:rsidR="00DC47F6" w:rsidRDefault="00F525B7" w:rsidP="00F5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Р.: самостоятельно определять стиль музыки. </w:t>
            </w:r>
          </w:p>
          <w:p w:rsidR="00DC47F6" w:rsidRDefault="00F525B7" w:rsidP="00F5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П.: ориентироваться в музыкальных терминах. </w:t>
            </w:r>
          </w:p>
          <w:p w:rsidR="00F525B7" w:rsidRPr="00DC47F6" w:rsidRDefault="00F525B7" w:rsidP="00DC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К.: знать новы</w:t>
            </w:r>
            <w:r w:rsidR="00DC47F6">
              <w:rPr>
                <w:rFonts w:ascii="Times New Roman" w:hAnsi="Times New Roman" w:cs="Times New Roman"/>
                <w:sz w:val="24"/>
                <w:szCs w:val="24"/>
              </w:rPr>
              <w:t>е версии и интерпретации музыкаль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классических произведений. </w:t>
            </w:r>
          </w:p>
        </w:tc>
        <w:tc>
          <w:tcPr>
            <w:tcW w:w="2629" w:type="dxa"/>
          </w:tcPr>
          <w:p w:rsidR="00F525B7" w:rsidRPr="00DC47F6" w:rsidRDefault="00F525B7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«Серьезной » и «Легкой» музыке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C144BD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C144BD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C144BD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  <w:p w:rsidR="00C144BD" w:rsidRPr="00DC47F6" w:rsidRDefault="00C144BD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  <w:r w:rsidR="001270FB">
              <w:rPr>
                <w:rFonts w:ascii="Times New Roman" w:hAnsi="Times New Roman" w:cs="Times New Roman"/>
                <w:sz w:val="24"/>
                <w:szCs w:val="24"/>
              </w:rPr>
              <w:t>; 12-15 (н)</w:t>
            </w:r>
          </w:p>
        </w:tc>
        <w:tc>
          <w:tcPr>
            <w:tcW w:w="2977" w:type="dxa"/>
          </w:tcPr>
          <w:p w:rsidR="005B7AF3" w:rsidRPr="00DC47F6" w:rsidRDefault="00C144BD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Четко определять тесную связь различных жанров искусств в опере.</w:t>
            </w:r>
          </w:p>
        </w:tc>
        <w:tc>
          <w:tcPr>
            <w:tcW w:w="3402" w:type="dxa"/>
          </w:tcPr>
          <w:p w:rsidR="005B7AF3" w:rsidRPr="00DC47F6" w:rsidRDefault="00C144BD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Р.: самостоятельно определять эмоциональный строй и муз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зык главных героев в опере.</w:t>
            </w:r>
          </w:p>
          <w:p w:rsidR="00C144BD" w:rsidRPr="00DC47F6" w:rsidRDefault="00C144BD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П.: знать жанры оперы (эпические, лирические, комические, драматические, сказочные, исторические, героические, бытовые).</w:t>
            </w:r>
            <w:proofErr w:type="gramEnd"/>
          </w:p>
          <w:p w:rsidR="00C144BD" w:rsidRPr="00DC47F6" w:rsidRDefault="00C144BD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К.: знать значение оркестровых эпизодов.</w:t>
            </w:r>
          </w:p>
        </w:tc>
        <w:tc>
          <w:tcPr>
            <w:tcW w:w="2629" w:type="dxa"/>
          </w:tcPr>
          <w:p w:rsidR="005B7AF3" w:rsidRPr="00DC47F6" w:rsidRDefault="00C144BD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Научиться понимать оперное искусство.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C144BD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C144BD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8D120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Новая эпоха в русском музыкальном искусстве. Опера М.И. Глинки «Иван Сусанин»</w:t>
            </w:r>
          </w:p>
          <w:p w:rsidR="008D1200" w:rsidRPr="00DC47F6" w:rsidRDefault="008D120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Стр.12-17</w:t>
            </w:r>
            <w:r w:rsidR="001270FB">
              <w:rPr>
                <w:rFonts w:ascii="Times New Roman" w:hAnsi="Times New Roman" w:cs="Times New Roman"/>
                <w:sz w:val="24"/>
                <w:szCs w:val="24"/>
              </w:rPr>
              <w:t>; 16-21 (н)</w:t>
            </w:r>
          </w:p>
        </w:tc>
        <w:tc>
          <w:tcPr>
            <w:tcW w:w="2977" w:type="dxa"/>
          </w:tcPr>
          <w:p w:rsidR="005B7AF3" w:rsidRPr="00DC47F6" w:rsidRDefault="008D120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драматургия оперы помогает раскрыть патриотические чувства народа.</w:t>
            </w:r>
          </w:p>
        </w:tc>
        <w:tc>
          <w:tcPr>
            <w:tcW w:w="3402" w:type="dxa"/>
          </w:tcPr>
          <w:p w:rsidR="005B7AF3" w:rsidRPr="00DC47F6" w:rsidRDefault="008D120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Р.: самостоятельно определять 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="00DC4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музыки хора «Славься!»</w:t>
            </w:r>
          </w:p>
          <w:p w:rsidR="008D1200" w:rsidRPr="00DC47F6" w:rsidRDefault="008D120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П.: четко определять 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кульминационную сцену оперы.</w:t>
            </w:r>
          </w:p>
          <w:p w:rsidR="008D1200" w:rsidRPr="00DC47F6" w:rsidRDefault="008D120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К.: знать составные части оперы</w:t>
            </w:r>
          </w:p>
        </w:tc>
        <w:tc>
          <w:tcPr>
            <w:tcW w:w="2629" w:type="dxa"/>
          </w:tcPr>
          <w:p w:rsidR="005B7AF3" w:rsidRPr="00DC47F6" w:rsidRDefault="008D120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Уважать патриотические чувства русского народа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8D120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8D120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8D120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</w:t>
            </w:r>
          </w:p>
          <w:p w:rsidR="008D1200" w:rsidRPr="00DC47F6" w:rsidRDefault="008D120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Стр. 36-39</w:t>
            </w:r>
            <w:r w:rsidR="00855353">
              <w:rPr>
                <w:rFonts w:ascii="Times New Roman" w:hAnsi="Times New Roman" w:cs="Times New Roman"/>
                <w:sz w:val="24"/>
                <w:szCs w:val="24"/>
              </w:rPr>
              <w:t>; 36-39 (н)</w:t>
            </w:r>
          </w:p>
        </w:tc>
        <w:tc>
          <w:tcPr>
            <w:tcW w:w="2977" w:type="dxa"/>
          </w:tcPr>
          <w:p w:rsidR="005B7AF3" w:rsidRPr="00DC47F6" w:rsidRDefault="008D1200" w:rsidP="00C4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</w:t>
            </w:r>
            <w:r w:rsidR="00C452C0" w:rsidRPr="00DC47F6">
              <w:rPr>
                <w:rFonts w:ascii="Times New Roman" w:hAnsi="Times New Roman" w:cs="Times New Roman"/>
                <w:sz w:val="24"/>
                <w:szCs w:val="24"/>
              </w:rPr>
              <w:t>народный патриотизм отразился в музыкальном произведении.</w:t>
            </w:r>
          </w:p>
        </w:tc>
        <w:tc>
          <w:tcPr>
            <w:tcW w:w="3402" w:type="dxa"/>
          </w:tcPr>
          <w:p w:rsidR="005B7AF3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Р.: самостоятельно определять героическую тему в музыке.</w:t>
            </w:r>
          </w:p>
          <w:p w:rsidR="00C452C0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П.: отвечать на вопросы учителя.</w:t>
            </w:r>
          </w:p>
          <w:p w:rsidR="00C452C0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К.: уметь объяснять слова: «О поколении судят по героям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29" w:type="dxa"/>
          </w:tcPr>
          <w:p w:rsidR="005B7AF3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Уважать 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героику русского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C452C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C452C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C452C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  <w:p w:rsidR="003371A3" w:rsidRPr="00DC47F6" w:rsidRDefault="003371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55353">
              <w:rPr>
                <w:rFonts w:ascii="Times New Roman" w:hAnsi="Times New Roman" w:cs="Times New Roman"/>
                <w:sz w:val="24"/>
                <w:szCs w:val="24"/>
              </w:rPr>
              <w:t>26-29; 40-43 (н)</w:t>
            </w:r>
          </w:p>
        </w:tc>
        <w:tc>
          <w:tcPr>
            <w:tcW w:w="2977" w:type="dxa"/>
          </w:tcPr>
          <w:p w:rsidR="00855353" w:rsidRPr="00FF4EC7" w:rsidRDefault="00855353" w:rsidP="00855353">
            <w:pPr>
              <w:rPr>
                <w:rFonts w:ascii="Times New Roman" w:eastAsia="Times New Roman" w:hAnsi="Times New Roman" w:cs="Times New Roman"/>
              </w:rPr>
            </w:pPr>
            <w:r w:rsidRPr="00FF4EC7">
              <w:rPr>
                <w:rFonts w:ascii="Times New Roman" w:eastAsia="Times New Roman" w:hAnsi="Times New Roman" w:cs="Times New Roman"/>
              </w:rPr>
              <w:t>Дать понятие балета, как музыкально-драматического произведения.</w:t>
            </w:r>
          </w:p>
          <w:p w:rsidR="00855353" w:rsidRDefault="0085535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3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Знать и понимать главную идею балета, выраженную при помощи танца и пантомимы.</w:t>
            </w:r>
          </w:p>
        </w:tc>
        <w:tc>
          <w:tcPr>
            <w:tcW w:w="3402" w:type="dxa"/>
          </w:tcPr>
          <w:p w:rsidR="005B7AF3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Р.: самостоятельно определять вид и тип танца: </w:t>
            </w:r>
            <w:proofErr w:type="spellStart"/>
            <w:proofErr w:type="gramStart"/>
            <w:r w:rsidR="00DC4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лассичес</w:t>
            </w:r>
            <w:proofErr w:type="spellEnd"/>
            <w:r w:rsidR="00DC4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, характерный, кордебалет, пантомима.</w:t>
            </w:r>
          </w:p>
          <w:p w:rsidR="00BC70A3" w:rsidRPr="00DC47F6" w:rsidRDefault="006B4510" w:rsidP="00BC7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="00BC70A3"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четко знать музыкальные термины.</w:t>
            </w:r>
          </w:p>
          <w:p w:rsidR="00BC70A3" w:rsidRPr="00DC47F6" w:rsidRDefault="00BC70A3" w:rsidP="00BC7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знать роль музыки в балете.</w:t>
            </w:r>
          </w:p>
          <w:p w:rsidR="00C452C0" w:rsidRPr="00DC47F6" w:rsidRDefault="00C452C0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C70A3" w:rsidRPr="00DC47F6" w:rsidRDefault="00BC70A3" w:rsidP="00BC7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сложные внутренние взаимоотношения</w:t>
            </w:r>
          </w:p>
          <w:p w:rsidR="00BC70A3" w:rsidRPr="00DC47F6" w:rsidRDefault="00BC70A3" w:rsidP="00BC7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действующих лиц, </w:t>
            </w: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выраженные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танце.</w:t>
            </w:r>
          </w:p>
          <w:p w:rsidR="00BC70A3" w:rsidRPr="00DC47F6" w:rsidRDefault="00BC70A3" w:rsidP="00BC7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BC70A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C70A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C70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Камерная музыка. Вокальный цикл Ф. Шуберта</w:t>
            </w:r>
          </w:p>
          <w:p w:rsidR="003371A3" w:rsidRPr="00DC47F6" w:rsidRDefault="0085535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  <w:r w:rsidR="003371A3">
              <w:rPr>
                <w:rFonts w:ascii="Times New Roman" w:hAnsi="Times New Roman" w:cs="Times New Roman"/>
                <w:sz w:val="24"/>
                <w:szCs w:val="24"/>
              </w:rPr>
              <w:t>-49 (н)</w:t>
            </w:r>
          </w:p>
        </w:tc>
        <w:tc>
          <w:tcPr>
            <w:tcW w:w="2977" w:type="dxa"/>
          </w:tcPr>
          <w:p w:rsidR="003371A3" w:rsidRDefault="003371A3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камерная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– вокальная и инструментальная</w:t>
            </w:r>
            <w:r w:rsidRPr="003371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71A3" w:rsidRDefault="003371A3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основную мелодику музыкальных произведений </w:t>
            </w:r>
            <w:proofErr w:type="spell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сравнивать язык трех художественных произведений: литературы, музыки, и ИЗО</w:t>
            </w: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знать музыкальные термины.</w:t>
            </w:r>
          </w:p>
          <w:p w:rsidR="005B7AF3" w:rsidRPr="00DC47F6" w:rsidRDefault="00D50AB5" w:rsidP="00D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отличать пейзажные зарисовки в музыке Шуберта.</w:t>
            </w:r>
          </w:p>
        </w:tc>
        <w:tc>
          <w:tcPr>
            <w:tcW w:w="2629" w:type="dxa"/>
          </w:tcPr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 относится к творчеству </w:t>
            </w:r>
            <w:proofErr w:type="spell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F525B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F525B7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F525B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</w:t>
            </w:r>
          </w:p>
          <w:p w:rsidR="00F525B7" w:rsidRPr="00DC47F6" w:rsidRDefault="00F525B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Стр. 92-98</w:t>
            </w:r>
            <w:r w:rsidR="003371A3">
              <w:rPr>
                <w:rFonts w:ascii="Times New Roman" w:hAnsi="Times New Roman" w:cs="Times New Roman"/>
                <w:sz w:val="24"/>
                <w:szCs w:val="24"/>
              </w:rPr>
              <w:t>; 50-51 (н)</w:t>
            </w:r>
          </w:p>
        </w:tc>
        <w:tc>
          <w:tcPr>
            <w:tcW w:w="2977" w:type="dxa"/>
          </w:tcPr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жанры камерной инструментальной музыки.</w:t>
            </w:r>
          </w:p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узнавать шедевры камерной  музыки.</w:t>
            </w:r>
          </w:p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знать и представлять содержательность камерных музыкальных произведений. </w:t>
            </w: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5B7AF3" w:rsidRPr="00DC47F6" w:rsidRDefault="00F525B7" w:rsidP="00F5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Творческое задание.</w:t>
            </w:r>
          </w:p>
        </w:tc>
        <w:tc>
          <w:tcPr>
            <w:tcW w:w="2629" w:type="dxa"/>
          </w:tcPr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Уважительно относиться к камерной музыке.</w:t>
            </w:r>
          </w:p>
          <w:p w:rsidR="00F525B7" w:rsidRPr="00DC47F6" w:rsidRDefault="00F525B7" w:rsidP="00F52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E78D1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  <w:p w:rsidR="003371A3" w:rsidRPr="00DC47F6" w:rsidRDefault="003371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54-57 (н)</w:t>
            </w:r>
          </w:p>
        </w:tc>
        <w:tc>
          <w:tcPr>
            <w:tcW w:w="2977" w:type="dxa"/>
          </w:tcPr>
          <w:p w:rsidR="005B7AF3" w:rsidRPr="00DC47F6" w:rsidRDefault="00DC47F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для других инструментов М.А. Балакирева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</w:tcPr>
          <w:p w:rsidR="00DC47F6" w:rsidRPr="00FF4EC7" w:rsidRDefault="00DC47F6" w:rsidP="00DC47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</w:t>
            </w:r>
            <w:r w:rsidRPr="00FF4EC7">
              <w:rPr>
                <w:rFonts w:ascii="Times New Roman" w:eastAsia="Times New Roman" w:hAnsi="Times New Roman" w:cs="Times New Roman"/>
              </w:rPr>
              <w:t>: самостоятельно узнавать шедевры камерной  музыки.</w:t>
            </w:r>
          </w:p>
          <w:p w:rsidR="00DC47F6" w:rsidRPr="00FF4EC7" w:rsidRDefault="00DC47F6" w:rsidP="00DC47F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F4E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F4EC7">
              <w:rPr>
                <w:rFonts w:ascii="Times New Roman" w:eastAsia="Times New Roman" w:hAnsi="Times New Roman" w:cs="Times New Roman"/>
              </w:rPr>
              <w:t>: знать и представлять содержательность камерных музыкальных произведений. Произведений.</w:t>
            </w:r>
          </w:p>
          <w:p w:rsidR="005B7AF3" w:rsidRPr="00DC47F6" w:rsidRDefault="00DC47F6" w:rsidP="00DC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EC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F4EC7">
              <w:rPr>
                <w:rFonts w:ascii="Times New Roman" w:eastAsia="Times New Roman" w:hAnsi="Times New Roman" w:cs="Times New Roman"/>
              </w:rPr>
              <w:t>: Творческое задание.</w:t>
            </w:r>
          </w:p>
        </w:tc>
        <w:tc>
          <w:tcPr>
            <w:tcW w:w="2629" w:type="dxa"/>
          </w:tcPr>
          <w:p w:rsidR="005B7AF3" w:rsidRPr="00DC47F6" w:rsidRDefault="00DC47F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секрет современности произведений Баха?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BE78D1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DC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7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E78D1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E78D1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</w:p>
          <w:p w:rsidR="003371A3" w:rsidRPr="00DC47F6" w:rsidRDefault="003371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 (н)</w:t>
            </w:r>
          </w:p>
        </w:tc>
        <w:tc>
          <w:tcPr>
            <w:tcW w:w="2977" w:type="dxa"/>
          </w:tcPr>
          <w:p w:rsidR="00EF1F7A" w:rsidRPr="00EF1F7A" w:rsidRDefault="00EF1F7A" w:rsidP="00EF1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5B7AF3" w:rsidRPr="00DC47F6" w:rsidRDefault="00EF1F7A" w:rsidP="00EF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музыкального образа.</w:t>
            </w:r>
          </w:p>
        </w:tc>
        <w:tc>
          <w:tcPr>
            <w:tcW w:w="3402" w:type="dxa"/>
          </w:tcPr>
          <w:p w:rsidR="00EF1F7A" w:rsidRPr="00EF1F7A" w:rsidRDefault="00EF1F7A" w:rsidP="00EF1F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Проявление способности к </w:t>
            </w:r>
            <w:proofErr w:type="spellStart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восприятия музыки.</w:t>
            </w:r>
          </w:p>
          <w:p w:rsidR="00EF1F7A" w:rsidRPr="00EF1F7A" w:rsidRDefault="00EF1F7A" w:rsidP="00EF1F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навыками осознанного речевого высказывания в процессе размышлений о музыке.</w:t>
            </w:r>
          </w:p>
          <w:p w:rsidR="005B7AF3" w:rsidRPr="00EF1F7A" w:rsidRDefault="00EF1F7A" w:rsidP="00EF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Определение способов взаимодействия</w:t>
            </w:r>
          </w:p>
        </w:tc>
        <w:tc>
          <w:tcPr>
            <w:tcW w:w="2629" w:type="dxa"/>
          </w:tcPr>
          <w:p w:rsidR="00EF1F7A" w:rsidRPr="00EF1F7A" w:rsidRDefault="00EF1F7A" w:rsidP="00EF1F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7A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 и культуре польского народа.</w:t>
            </w:r>
          </w:p>
          <w:p w:rsidR="005B7AF3" w:rsidRPr="00EF1F7A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3A" w:rsidTr="00BE78D1">
        <w:tc>
          <w:tcPr>
            <w:tcW w:w="898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A2D3A" w:rsidRDefault="002A2D3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  <w:p w:rsidR="003371A3" w:rsidRPr="00DC47F6" w:rsidRDefault="003371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 (н)</w:t>
            </w:r>
          </w:p>
        </w:tc>
        <w:tc>
          <w:tcPr>
            <w:tcW w:w="2977" w:type="dxa"/>
            <w:vMerge w:val="restart"/>
          </w:tcPr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>На основе музыки «Концерта» уметь различать принципы развития музыки.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007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0007D">
              <w:rPr>
                <w:rFonts w:ascii="Times New Roman" w:eastAsia="Times New Roman" w:hAnsi="Times New Roman" w:cs="Times New Roman"/>
              </w:rPr>
              <w:t>: самостоятельно отличать программную от непрограммной музыки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20007D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20007D">
              <w:rPr>
                <w:rFonts w:ascii="Times New Roman" w:eastAsia="Times New Roman" w:hAnsi="Times New Roman" w:cs="Times New Roman"/>
              </w:rPr>
              <w:t>меть определять народные песенно-танцевальные мелодии в «Концерте»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007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0007D">
              <w:rPr>
                <w:rFonts w:ascii="Times New Roman" w:eastAsia="Times New Roman" w:hAnsi="Times New Roman" w:cs="Times New Roman"/>
              </w:rPr>
              <w:t>: с помощью чего  достигается кульминация в «Концерте» (перекличка оркестра и скрипки)</w:t>
            </w: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>Уважать творчество народов мира.</w:t>
            </w: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3A" w:rsidTr="00BE78D1">
        <w:tc>
          <w:tcPr>
            <w:tcW w:w="898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A2D3A" w:rsidRDefault="002A2D3A" w:rsidP="00B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скрипки с оркестром  А.И. Хачатуряна </w:t>
            </w:r>
          </w:p>
          <w:p w:rsidR="003371A3" w:rsidRPr="00DC47F6" w:rsidRDefault="003371A3" w:rsidP="00BE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Стр.138-141; 64-65 (н)</w:t>
            </w:r>
          </w:p>
        </w:tc>
        <w:tc>
          <w:tcPr>
            <w:tcW w:w="2977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3A" w:rsidTr="00BE78D1">
        <w:tc>
          <w:tcPr>
            <w:tcW w:w="898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A2D3A" w:rsidRPr="00DC47F6" w:rsidRDefault="002A2D3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А.Г. </w:t>
            </w:r>
            <w:proofErr w:type="spell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  <w:p w:rsidR="002A2D3A" w:rsidRDefault="002A2D3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«Кончерто гроссо»</w:t>
            </w:r>
          </w:p>
          <w:p w:rsidR="003371A3" w:rsidRPr="00DC47F6" w:rsidRDefault="003371A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Стр.98-99; 66-67 (н)</w:t>
            </w:r>
          </w:p>
        </w:tc>
        <w:tc>
          <w:tcPr>
            <w:tcW w:w="2977" w:type="dxa"/>
            <w:vMerge w:val="restart"/>
          </w:tcPr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lastRenderedPageBreak/>
              <w:t>Знать, какие музыкальные произведения относятся к циклическим формам музыки.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 xml:space="preserve">Знать, что сюита </w:t>
            </w:r>
            <w:proofErr w:type="spellStart"/>
            <w:r w:rsidRPr="0020007D">
              <w:rPr>
                <w:rFonts w:ascii="Times New Roman" w:eastAsia="Times New Roman" w:hAnsi="Times New Roman" w:cs="Times New Roman"/>
              </w:rPr>
              <w:t>Шнитке</w:t>
            </w:r>
            <w:proofErr w:type="spellEnd"/>
            <w:r w:rsidRPr="0020007D">
              <w:rPr>
                <w:rFonts w:ascii="Times New Roman" w:eastAsia="Times New Roman" w:hAnsi="Times New Roman" w:cs="Times New Roman"/>
              </w:rPr>
              <w:t xml:space="preserve">  - это путешествие во времени.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007D">
              <w:rPr>
                <w:rFonts w:ascii="Times New Roman" w:eastAsia="Times New Roman" w:hAnsi="Times New Roman" w:cs="Times New Roman"/>
              </w:rPr>
              <w:lastRenderedPageBreak/>
              <w:t>Р</w:t>
            </w:r>
            <w:proofErr w:type="gramEnd"/>
            <w:r w:rsidRPr="0020007D">
              <w:rPr>
                <w:rFonts w:ascii="Times New Roman" w:eastAsia="Times New Roman" w:hAnsi="Times New Roman" w:cs="Times New Roman"/>
              </w:rPr>
              <w:t xml:space="preserve">:  знать особенности музыки </w:t>
            </w:r>
            <w:proofErr w:type="spellStart"/>
            <w:r w:rsidRPr="0020007D">
              <w:rPr>
                <w:rFonts w:ascii="Times New Roman" w:eastAsia="Times New Roman" w:hAnsi="Times New Roman" w:cs="Times New Roman"/>
              </w:rPr>
              <w:t>Шнитке</w:t>
            </w:r>
            <w:proofErr w:type="spellEnd"/>
            <w:r w:rsidRPr="0020007D">
              <w:rPr>
                <w:rFonts w:ascii="Times New Roman" w:eastAsia="Times New Roman" w:hAnsi="Times New Roman" w:cs="Times New Roman"/>
              </w:rPr>
              <w:t>.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>( свободное совмещение прошлого и настоящего)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0007D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 w:rsidRPr="0020007D">
              <w:rPr>
                <w:rFonts w:ascii="Times New Roman" w:eastAsia="Times New Roman" w:hAnsi="Times New Roman" w:cs="Times New Roman"/>
              </w:rPr>
              <w:t xml:space="preserve">: уметь отличать главные темы музыки </w:t>
            </w:r>
            <w:proofErr w:type="spellStart"/>
            <w:r w:rsidRPr="0020007D">
              <w:rPr>
                <w:rFonts w:ascii="Times New Roman" w:eastAsia="Times New Roman" w:hAnsi="Times New Roman" w:cs="Times New Roman"/>
              </w:rPr>
              <w:t>Шнитке</w:t>
            </w:r>
            <w:proofErr w:type="spellEnd"/>
            <w:r w:rsidRPr="0020007D">
              <w:rPr>
                <w:rFonts w:ascii="Times New Roman" w:eastAsia="Times New Roman" w:hAnsi="Times New Roman" w:cs="Times New Roman"/>
              </w:rPr>
              <w:t>.</w:t>
            </w:r>
          </w:p>
          <w:p w:rsidR="002A2D3A" w:rsidRPr="0020007D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20007D">
              <w:rPr>
                <w:rFonts w:ascii="Times New Roman" w:eastAsia="Times New Roman" w:hAnsi="Times New Roman" w:cs="Times New Roman"/>
              </w:rPr>
              <w:t>Произведений.</w:t>
            </w: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2A2D3A" w:rsidRPr="002A2D3A" w:rsidRDefault="002A2D3A" w:rsidP="002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музыкальный кругозор.</w:t>
            </w:r>
          </w:p>
          <w:p w:rsidR="002A2D3A" w:rsidRPr="002A2D3A" w:rsidRDefault="002A2D3A" w:rsidP="002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A" w:rsidRPr="002A2D3A" w:rsidRDefault="002A2D3A" w:rsidP="002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3A" w:rsidTr="00BE78D1">
        <w:tc>
          <w:tcPr>
            <w:tcW w:w="898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5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A2D3A" w:rsidRPr="00DC47F6" w:rsidRDefault="002A2D3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A2D3A" w:rsidRDefault="002A2D3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«Сюита в старинном стиле»</w:t>
            </w:r>
          </w:p>
          <w:p w:rsidR="005C665A" w:rsidRPr="00DC47F6" w:rsidRDefault="005C665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100-101 (68-69 н)</w:t>
            </w:r>
          </w:p>
        </w:tc>
        <w:tc>
          <w:tcPr>
            <w:tcW w:w="2977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A2D3A" w:rsidRPr="00DC47F6" w:rsidRDefault="002A2D3A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A9206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9206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A9206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84-87 (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8-11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>Познакомить с инструментально-симфонической музыкой и музыкальной драматургией.</w:t>
            </w:r>
          </w:p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</w:p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 xml:space="preserve">Знать способы музыкальной разработки </w:t>
            </w:r>
            <w:proofErr w:type="spellStart"/>
            <w:r w:rsidRPr="005C5330">
              <w:rPr>
                <w:rFonts w:ascii="Times New Roman" w:eastAsia="Times New Roman" w:hAnsi="Times New Roman" w:cs="Times New Roman"/>
              </w:rPr>
              <w:t>драматическо</w:t>
            </w:r>
            <w:proofErr w:type="spellEnd"/>
            <w:r w:rsidRPr="005C5330">
              <w:rPr>
                <w:rFonts w:ascii="Times New Roman" w:eastAsia="Times New Roman" w:hAnsi="Times New Roman" w:cs="Times New Roman"/>
              </w:rPr>
              <w:t>-симфонического жанра.</w:t>
            </w:r>
          </w:p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: самостоятельно различать повтор мелодии с секвенцией.</w:t>
            </w:r>
          </w:p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: знать, что вносит в создание музыкального образа каноническое исполнение произведения.</w:t>
            </w:r>
          </w:p>
          <w:p w:rsidR="002A2D3A" w:rsidRPr="005C5330" w:rsidRDefault="002A2D3A" w:rsidP="002A2D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: знать, для чего используется варьирование в музыкальных произведениях.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A2D3A" w:rsidRPr="002A2D3A" w:rsidRDefault="002A2D3A" w:rsidP="002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3A">
              <w:rPr>
                <w:rFonts w:ascii="Times New Roman" w:hAnsi="Times New Roman" w:cs="Times New Roman"/>
                <w:sz w:val="24"/>
                <w:szCs w:val="24"/>
              </w:rPr>
              <w:t>Любить русскую народную песню.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A9206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9206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A92063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DC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7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63" w:rsidTr="003C197F">
        <w:tc>
          <w:tcPr>
            <w:tcW w:w="14786" w:type="dxa"/>
            <w:gridSpan w:val="8"/>
          </w:tcPr>
          <w:p w:rsidR="00A92063" w:rsidRPr="00DC47F6" w:rsidRDefault="00A92063" w:rsidP="00A92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2063" w:rsidRPr="00DC47F6" w:rsidRDefault="00A92063" w:rsidP="00A92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«Основные направления музыкальной культуры» (18 часов)</w:t>
            </w:r>
          </w:p>
          <w:p w:rsidR="00A92063" w:rsidRPr="00DC47F6" w:rsidRDefault="00A92063" w:rsidP="00A92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AB5" w:rsidTr="00BE78D1">
        <w:tc>
          <w:tcPr>
            <w:tcW w:w="898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D50AB5" w:rsidRDefault="00D50AB5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Религиозная музыка. Сюжеты и образы религиозной музыки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(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духовная музыка объединяет прошлое, настоящее и будущее. </w:t>
            </w: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сюжетами и образами духовной музыки на творчестве Баха и Рахманинова.</w:t>
            </w: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уметь находить жанровый контраст в произведениях.</w:t>
            </w: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: отличать полифонию от аккордового звучания.</w:t>
            </w:r>
          </w:p>
          <w:p w:rsidR="00D50AB5" w:rsidRPr="00DC47F6" w:rsidRDefault="00D50AB5" w:rsidP="00D5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К: знать  почему, «Всенощное бдение» Рахманинова и «Высокая месса» Баха являются вершинами духовной культуры</w:t>
            </w:r>
          </w:p>
        </w:tc>
        <w:tc>
          <w:tcPr>
            <w:tcW w:w="2629" w:type="dxa"/>
            <w:vMerge w:val="restart"/>
          </w:tcPr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свои познания в области духовной музыки.</w:t>
            </w: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D50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5" w:rsidTr="00BE78D1">
        <w:tc>
          <w:tcPr>
            <w:tcW w:w="898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D50AB5" w:rsidRDefault="00D50AB5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«Высокая месса» И.С. Баха. От страдания к радости. Литературные страницы.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Стр.76-79 (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B5" w:rsidTr="00BE78D1">
        <w:tc>
          <w:tcPr>
            <w:tcW w:w="898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50AB5" w:rsidRPr="00DC47F6" w:rsidRDefault="00D50AB5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D50AB5" w:rsidRDefault="00D50AB5" w:rsidP="00AB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«Всенощное бдение» С.В. Рахманинова. Образы «Вечерни» и «Утрени». Литературные страницы</w:t>
            </w:r>
          </w:p>
          <w:p w:rsidR="00715E57" w:rsidRPr="00DC47F6" w:rsidRDefault="00715E57" w:rsidP="00AB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Стр.80- 87 (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977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D50AB5" w:rsidRPr="00DC47F6" w:rsidRDefault="00D50AB5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BA2C7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A2C7A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A2C7A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70-73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(88-91 н)</w:t>
            </w:r>
          </w:p>
        </w:tc>
        <w:tc>
          <w:tcPr>
            <w:tcW w:w="2977" w:type="dxa"/>
          </w:tcPr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 xml:space="preserve">Познакомить с жанром </w:t>
            </w: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рок-оперы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.</w:t>
            </w:r>
          </w:p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>Знать основные мелодические линии.</w:t>
            </w:r>
          </w:p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</w:p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 xml:space="preserve">: самостоятельно </w:t>
            </w:r>
          </w:p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 xml:space="preserve">Отличать музыкальный язык рок-оперы от </w:t>
            </w: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традиционной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 xml:space="preserve"> классической.</w:t>
            </w:r>
          </w:p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: знать отличия музыки эпилога от увертюры.</w:t>
            </w:r>
          </w:p>
          <w:p w:rsidR="005B7AF3" w:rsidRPr="00DC47F6" w:rsidRDefault="001136DB" w:rsidP="0011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33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5C5330">
              <w:rPr>
                <w:rFonts w:ascii="Times New Roman" w:eastAsia="Times New Roman" w:hAnsi="Times New Roman" w:cs="Times New Roman"/>
              </w:rPr>
              <w:t>: спеть главную  мелодию «Осанна</w:t>
            </w:r>
          </w:p>
        </w:tc>
        <w:tc>
          <w:tcPr>
            <w:tcW w:w="2629" w:type="dxa"/>
          </w:tcPr>
          <w:p w:rsidR="001136DB" w:rsidRPr="005C5330" w:rsidRDefault="001136DB" w:rsidP="001136DB">
            <w:pPr>
              <w:rPr>
                <w:rFonts w:ascii="Times New Roman" w:eastAsia="Times New Roman" w:hAnsi="Times New Roman" w:cs="Times New Roman"/>
              </w:rPr>
            </w:pPr>
            <w:r w:rsidRPr="005C5330">
              <w:rPr>
                <w:rFonts w:ascii="Times New Roman" w:eastAsia="Times New Roman" w:hAnsi="Times New Roman" w:cs="Times New Roman"/>
              </w:rPr>
              <w:t>Расширять музыкальный кругозор.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FE" w:rsidTr="00BE78D1">
        <w:tc>
          <w:tcPr>
            <w:tcW w:w="898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975FE" w:rsidRDefault="002975F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Светская музыка. Соната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 (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2975FE" w:rsidRDefault="002975FE" w:rsidP="002975FE">
            <w:pPr>
              <w:rPr>
                <w:rFonts w:ascii="Times New Roman" w:eastAsia="Times New Roman" w:hAnsi="Times New Roman" w:cs="Times New Roman"/>
              </w:rPr>
            </w:pPr>
            <w:r w:rsidRPr="006944AD">
              <w:rPr>
                <w:rFonts w:ascii="Times New Roman" w:eastAsia="Times New Roman" w:hAnsi="Times New Roman" w:cs="Times New Roman"/>
              </w:rPr>
              <w:t>Многочастное ци</w:t>
            </w:r>
            <w:r>
              <w:rPr>
                <w:rFonts w:ascii="Times New Roman" w:eastAsia="Times New Roman" w:hAnsi="Times New Roman" w:cs="Times New Roman"/>
              </w:rPr>
              <w:t>клическое произведение  - соната.</w:t>
            </w:r>
          </w:p>
          <w:p w:rsidR="002975FE" w:rsidRPr="006944AD" w:rsidRDefault="002975FE" w:rsidP="002975FE">
            <w:pPr>
              <w:rPr>
                <w:rFonts w:ascii="Times New Roman" w:eastAsia="Times New Roman" w:hAnsi="Times New Roman" w:cs="Times New Roman"/>
              </w:rPr>
            </w:pPr>
            <w:r w:rsidRPr="006944AD">
              <w:rPr>
                <w:rFonts w:ascii="Times New Roman" w:eastAsia="Times New Roman" w:hAnsi="Times New Roman" w:cs="Times New Roman"/>
              </w:rPr>
              <w:t>Знать признаки построения сонатной формы.</w:t>
            </w:r>
          </w:p>
          <w:p w:rsidR="002975FE" w:rsidRPr="006944AD" w:rsidRDefault="002975FE" w:rsidP="002975FE">
            <w:pPr>
              <w:rPr>
                <w:rFonts w:ascii="Times New Roman" w:eastAsia="Times New Roman" w:hAnsi="Times New Roman" w:cs="Times New Roman"/>
              </w:rPr>
            </w:pPr>
          </w:p>
          <w:p w:rsidR="002975FE" w:rsidRPr="006944AD" w:rsidRDefault="002975FE" w:rsidP="002975FE">
            <w:pPr>
              <w:rPr>
                <w:rFonts w:ascii="Times New Roman" w:eastAsia="Times New Roman" w:hAnsi="Times New Roman" w:cs="Times New Roman"/>
              </w:rPr>
            </w:pPr>
            <w:r w:rsidRPr="006944AD">
              <w:rPr>
                <w:rFonts w:ascii="Times New Roman" w:eastAsia="Times New Roman" w:hAnsi="Times New Roman" w:cs="Times New Roman"/>
              </w:rPr>
              <w:t xml:space="preserve">Познакомить с новаторством в  музыкальной форме  </w:t>
            </w:r>
            <w:proofErr w:type="gramStart"/>
            <w:r w:rsidRPr="006944AD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6944AD">
              <w:rPr>
                <w:rFonts w:ascii="Times New Roman" w:eastAsia="Times New Roman" w:hAnsi="Times New Roman" w:cs="Times New Roman"/>
              </w:rPr>
              <w:t>оната.</w:t>
            </w:r>
          </w:p>
          <w:p w:rsidR="002975FE" w:rsidRPr="006944AD" w:rsidRDefault="002975FE" w:rsidP="002975FE">
            <w:pPr>
              <w:rPr>
                <w:rFonts w:ascii="Times New Roman" w:eastAsia="Times New Roman" w:hAnsi="Times New Roman" w:cs="Times New Roman"/>
              </w:rPr>
            </w:pPr>
          </w:p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75FE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97344C">
              <w:rPr>
                <w:rFonts w:ascii="Times New Roman" w:hAnsi="Times New Roman" w:cs="Times New Roman"/>
                <w:sz w:val="24"/>
                <w:szCs w:val="24"/>
              </w:rPr>
              <w:t>определять главные части сонаты; самостоятельно уметь объяснять, для чего композитор отступает от классической формы построения сонаты.</w:t>
            </w:r>
          </w:p>
          <w:p w:rsidR="002975FE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44C">
              <w:rPr>
                <w:rFonts w:ascii="Times New Roman" w:hAnsi="Times New Roman" w:cs="Times New Roman"/>
                <w:sz w:val="24"/>
                <w:szCs w:val="24"/>
              </w:rPr>
              <w:t xml:space="preserve">.: знать принципы </w:t>
            </w:r>
            <w:proofErr w:type="spellStart"/>
            <w:proofErr w:type="gramStart"/>
            <w:r w:rsidR="0097344C">
              <w:rPr>
                <w:rFonts w:ascii="Times New Roman" w:hAnsi="Times New Roman" w:cs="Times New Roman"/>
                <w:sz w:val="24"/>
                <w:szCs w:val="24"/>
              </w:rPr>
              <w:t>варьиро-вания</w:t>
            </w:r>
            <w:proofErr w:type="spellEnd"/>
            <w:proofErr w:type="gramEnd"/>
            <w:r w:rsidR="0097344C">
              <w:rPr>
                <w:rFonts w:ascii="Times New Roman" w:hAnsi="Times New Roman" w:cs="Times New Roman"/>
                <w:sz w:val="24"/>
                <w:szCs w:val="24"/>
              </w:rPr>
              <w:t>; уметь следить за развитием темы в вариациях.</w:t>
            </w:r>
          </w:p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определять главные и побочные темы сонаты</w:t>
            </w:r>
            <w:r w:rsidR="0097344C">
              <w:rPr>
                <w:rFonts w:ascii="Times New Roman" w:hAnsi="Times New Roman" w:cs="Times New Roman"/>
                <w:sz w:val="24"/>
                <w:szCs w:val="24"/>
              </w:rPr>
              <w:t>; знать музыкальные термины</w:t>
            </w:r>
          </w:p>
        </w:tc>
        <w:tc>
          <w:tcPr>
            <w:tcW w:w="2629" w:type="dxa"/>
            <w:vMerge w:val="restart"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Интересоваться музыкой</w:t>
            </w:r>
            <w:r w:rsidR="0097344C">
              <w:rPr>
                <w:rFonts w:ascii="Times New Roman" w:hAnsi="Times New Roman" w:cs="Times New Roman"/>
                <w:sz w:val="24"/>
                <w:szCs w:val="24"/>
              </w:rPr>
              <w:t xml:space="preserve"> и жизнью композиторов: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Моцарта, Бетховена, Прокофьева</w:t>
            </w:r>
          </w:p>
        </w:tc>
      </w:tr>
      <w:tr w:rsidR="002975FE" w:rsidTr="00BE78D1">
        <w:tc>
          <w:tcPr>
            <w:tcW w:w="898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975FE" w:rsidRDefault="002975F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Соната №8 («</w:t>
            </w:r>
            <w:proofErr w:type="spellStart"/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Патети-ческая</w:t>
            </w:r>
            <w:proofErr w:type="spellEnd"/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») Л. Бетховена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102-105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94-95(н)</w:t>
            </w:r>
          </w:p>
        </w:tc>
        <w:tc>
          <w:tcPr>
            <w:tcW w:w="2977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FE" w:rsidTr="00BE78D1">
        <w:tc>
          <w:tcPr>
            <w:tcW w:w="898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975FE" w:rsidRDefault="002975F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Соната №2 С. С. Прокофьева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96-97 (н)</w:t>
            </w:r>
          </w:p>
        </w:tc>
        <w:tc>
          <w:tcPr>
            <w:tcW w:w="2977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FE" w:rsidTr="00BE78D1">
        <w:tc>
          <w:tcPr>
            <w:tcW w:w="898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975FE" w:rsidRPr="00DC47F6" w:rsidRDefault="002975F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2975FE" w:rsidRDefault="002975F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Моцарт Соната №11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98-99 (н)</w:t>
            </w:r>
          </w:p>
        </w:tc>
        <w:tc>
          <w:tcPr>
            <w:tcW w:w="2977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975FE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562B6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110-113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22-23 (н)</w:t>
            </w:r>
          </w:p>
        </w:tc>
        <w:tc>
          <w:tcPr>
            <w:tcW w:w="2977" w:type="dxa"/>
          </w:tcPr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>Познакомить с ведущим жанром оркестровой музыки  - симфонией.</w:t>
            </w:r>
          </w:p>
          <w:p w:rsidR="005B7AF3" w:rsidRPr="00DC47F6" w:rsidRDefault="002975FE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разбираться в особенностях симфонии</w:t>
            </w:r>
          </w:p>
        </w:tc>
        <w:tc>
          <w:tcPr>
            <w:tcW w:w="3402" w:type="dxa"/>
          </w:tcPr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>: знать роль контраста в симфонии.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>: знать муз. термины.</w:t>
            </w:r>
          </w:p>
          <w:p w:rsidR="0097344C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>: творческое задание.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>Заниматься самообразованием: читать книги об известных композиторах.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Pr="00DC47F6" w:rsidRDefault="00562B60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DC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977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562B60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715E57" w:rsidRDefault="00562B60" w:rsidP="002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В.А. Моцарта. </w:t>
            </w:r>
          </w:p>
          <w:p w:rsidR="005B7AF3" w:rsidRDefault="00562B60" w:rsidP="002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  <w:p w:rsidR="00715E57" w:rsidRPr="00DC47F6" w:rsidRDefault="00715E57" w:rsidP="002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24-31 (н)</w:t>
            </w:r>
          </w:p>
        </w:tc>
        <w:tc>
          <w:tcPr>
            <w:tcW w:w="2977" w:type="dxa"/>
          </w:tcPr>
          <w:p w:rsidR="005B7AF3" w:rsidRDefault="0097344C" w:rsidP="00013AF7">
            <w:pPr>
              <w:rPr>
                <w:rFonts w:ascii="Times New Roman" w:hAnsi="Times New Roman"/>
              </w:rPr>
            </w:pPr>
            <w:r w:rsidRPr="00355C1A">
              <w:rPr>
                <w:rFonts w:ascii="Times New Roman" w:hAnsi="Times New Roman"/>
              </w:rPr>
              <w:t>Познакомить с симфонией Моцарта</w:t>
            </w:r>
            <w:r>
              <w:rPr>
                <w:rFonts w:ascii="Times New Roman" w:hAnsi="Times New Roman"/>
              </w:rPr>
              <w:t>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>Знать сюжетные линии всех частей симфонии.</w:t>
            </w:r>
          </w:p>
          <w:p w:rsidR="0097344C" w:rsidRPr="00DC47F6" w:rsidRDefault="0097344C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>: самостоятельно узнавать главную и побочную  темы симфонии.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>: знать особенности построения главной партии.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 xml:space="preserve">: с каким художественным произведением сравнивают </w:t>
            </w:r>
            <w:r w:rsidRPr="00E64324">
              <w:rPr>
                <w:rFonts w:ascii="Times New Roman" w:eastAsia="Times New Roman" w:hAnsi="Times New Roman" w:cs="Times New Roman"/>
              </w:rPr>
              <w:lastRenderedPageBreak/>
              <w:t>«Симфонию № 40»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>Моцарта   -</w:t>
            </w:r>
          </w:p>
          <w:p w:rsidR="005B7AF3" w:rsidRPr="00DC47F6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 xml:space="preserve"> «с «Джокондой»)</w:t>
            </w:r>
          </w:p>
        </w:tc>
        <w:tc>
          <w:tcPr>
            <w:tcW w:w="2629" w:type="dxa"/>
          </w:tcPr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lastRenderedPageBreak/>
              <w:t>Самостоятельно читать книги о жизни и творчестве Моцарта.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AF6C9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Л. Бетховен Симфония №5 «Так стучится к нам в дверь судьба»</w:t>
            </w:r>
          </w:p>
          <w:p w:rsidR="00715E57" w:rsidRPr="00DC47F6" w:rsidRDefault="00715E57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120-123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32-35 (н)</w:t>
            </w:r>
          </w:p>
        </w:tc>
        <w:tc>
          <w:tcPr>
            <w:tcW w:w="2977" w:type="dxa"/>
          </w:tcPr>
          <w:p w:rsidR="0097344C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 xml:space="preserve">Познакомить с «Симфонией № 5» </w:t>
            </w:r>
            <w:proofErr w:type="spellStart"/>
            <w:r w:rsidRPr="00E64324">
              <w:rPr>
                <w:rFonts w:ascii="Times New Roman" w:eastAsia="Times New Roman" w:hAnsi="Times New Roman" w:cs="Times New Roman"/>
              </w:rPr>
              <w:t>Л.Бетховена</w:t>
            </w:r>
            <w:proofErr w:type="spellEnd"/>
            <w:r w:rsidRPr="00E64324">
              <w:rPr>
                <w:rFonts w:ascii="Times New Roman" w:eastAsia="Times New Roman" w:hAnsi="Times New Roman" w:cs="Times New Roman"/>
              </w:rPr>
              <w:t>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>Знать, почему музыка Бетховена актуальна в наши дни.</w:t>
            </w:r>
          </w:p>
          <w:p w:rsidR="0097344C" w:rsidRPr="00E64324" w:rsidRDefault="0097344C" w:rsidP="0097344C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определять темы главных идей симфонии: </w:t>
            </w:r>
          </w:p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C">
              <w:rPr>
                <w:rFonts w:ascii="Times New Roman" w:hAnsi="Times New Roman" w:cs="Times New Roman"/>
                <w:sz w:val="24"/>
                <w:szCs w:val="24"/>
              </w:rPr>
              <w:t xml:space="preserve">«Через борьбу  -  к победе, от мрака  -  к свету, </w:t>
            </w:r>
            <w:proofErr w:type="gramStart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 xml:space="preserve"> тернии  -  к звездам»</w:t>
            </w:r>
          </w:p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: отвечать на вопросы учителя.</w:t>
            </w:r>
          </w:p>
          <w:p w:rsidR="005B7AF3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97344C"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 сделал Бетховен потомкам.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44C" w:rsidRPr="00DC47F6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C">
              <w:rPr>
                <w:rFonts w:ascii="Times New Roman" w:hAnsi="Times New Roman" w:cs="Times New Roman"/>
                <w:sz w:val="24"/>
                <w:szCs w:val="24"/>
              </w:rPr>
              <w:t>Читать о жизни и деятельности Бетховена самостоятельно.</w:t>
            </w:r>
          </w:p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C" w:rsidRPr="0097344C" w:rsidRDefault="0097344C" w:rsidP="0097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715E57" w:rsidRDefault="00AF6C9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 В.С. </w:t>
            </w:r>
            <w:proofErr w:type="spell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7AF3" w:rsidRDefault="00AF6C9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6141AF" w:rsidRPr="00DC47F6" w:rsidRDefault="006141A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127-129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104-107 (н)</w:t>
            </w:r>
          </w:p>
        </w:tc>
        <w:tc>
          <w:tcPr>
            <w:tcW w:w="2977" w:type="dxa"/>
          </w:tcPr>
          <w:p w:rsidR="0097344C" w:rsidRDefault="0097344C" w:rsidP="0097344C">
            <w:pPr>
              <w:rPr>
                <w:rFonts w:ascii="Times New Roman" w:eastAsia="Times New Roman" w:hAnsi="Times New Roman" w:cs="Times New Roman"/>
              </w:rPr>
            </w:pPr>
            <w:r w:rsidRPr="00E64324">
              <w:rPr>
                <w:rFonts w:ascii="Times New Roman" w:eastAsia="Times New Roman" w:hAnsi="Times New Roman" w:cs="Times New Roman"/>
              </w:rPr>
              <w:t xml:space="preserve">Познакомить с </w:t>
            </w:r>
            <w:proofErr w:type="gramStart"/>
            <w:r w:rsidRPr="00E64324">
              <w:rPr>
                <w:rFonts w:ascii="Times New Roman" w:eastAsia="Times New Roman" w:hAnsi="Times New Roman" w:cs="Times New Roman"/>
              </w:rPr>
              <w:t>романтическим</w:t>
            </w:r>
            <w:proofErr w:type="gramEnd"/>
            <w:r w:rsidRPr="00E64324">
              <w:rPr>
                <w:rFonts w:ascii="Times New Roman" w:eastAsia="Times New Roman" w:hAnsi="Times New Roman" w:cs="Times New Roman"/>
              </w:rPr>
              <w:t xml:space="preserve"> </w:t>
            </w:r>
            <w:r w:rsidR="006141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324">
              <w:rPr>
                <w:rFonts w:ascii="Times New Roman" w:eastAsia="Times New Roman" w:hAnsi="Times New Roman" w:cs="Times New Roman"/>
              </w:rPr>
              <w:t>направлени</w:t>
            </w:r>
            <w:proofErr w:type="spellEnd"/>
            <w:r w:rsidR="006141AF">
              <w:rPr>
                <w:rFonts w:ascii="Times New Roman" w:eastAsia="Times New Roman" w:hAnsi="Times New Roman" w:cs="Times New Roman"/>
              </w:rPr>
              <w:t>-</w:t>
            </w:r>
            <w:r w:rsidRPr="00E64324">
              <w:rPr>
                <w:rFonts w:ascii="Times New Roman" w:eastAsia="Times New Roman" w:hAnsi="Times New Roman" w:cs="Times New Roman"/>
              </w:rPr>
              <w:t>ем в музыке.</w:t>
            </w:r>
          </w:p>
          <w:p w:rsidR="006141AF" w:rsidRPr="00E64324" w:rsidRDefault="006141AF" w:rsidP="0097344C">
            <w:pPr>
              <w:rPr>
                <w:rFonts w:ascii="Times New Roman" w:eastAsia="Times New Roman" w:hAnsi="Times New Roman" w:cs="Times New Roman"/>
              </w:rPr>
            </w:pPr>
          </w:p>
          <w:p w:rsidR="006141AF" w:rsidRPr="006141AF" w:rsidRDefault="006141AF" w:rsidP="006141AF">
            <w:pPr>
              <w:rPr>
                <w:rFonts w:ascii="Times New Roman" w:eastAsia="Times New Roman" w:hAnsi="Times New Roman" w:cs="Times New Roman"/>
              </w:rPr>
            </w:pPr>
            <w:r w:rsidRPr="006141AF">
              <w:rPr>
                <w:rFonts w:ascii="Times New Roman" w:eastAsia="Times New Roman" w:hAnsi="Times New Roman" w:cs="Times New Roman"/>
              </w:rPr>
              <w:t>Знать о происхождении понятий роман - в литературе, симфония - в музыке.</w:t>
            </w:r>
          </w:p>
          <w:p w:rsidR="006141AF" w:rsidRPr="006141AF" w:rsidRDefault="006141AF" w:rsidP="006141AF">
            <w:pPr>
              <w:rPr>
                <w:rFonts w:ascii="Times New Roman" w:eastAsia="Times New Roman" w:hAnsi="Times New Roman" w:cs="Times New Roman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самостоятельно понимать, как выражают своё отношение к жизни композиторы.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как в симфонии передается «жизнь чувств»</w:t>
            </w:r>
          </w:p>
          <w:p w:rsidR="005B7AF3" w:rsidRPr="00DC47F6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 xml:space="preserve">: какие инструменты озвучивают главные темы в симфониях. </w:t>
            </w:r>
          </w:p>
        </w:tc>
        <w:tc>
          <w:tcPr>
            <w:tcW w:w="2629" w:type="dxa"/>
          </w:tcPr>
          <w:p w:rsidR="005B7AF3" w:rsidRPr="00DC47F6" w:rsidRDefault="006141AF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t xml:space="preserve">Вдумчиво относиться к творчеству В.С. </w:t>
            </w:r>
            <w:proofErr w:type="spell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</w:tr>
      <w:tr w:rsidR="005B7AF3" w:rsidTr="00BE78D1">
        <w:tc>
          <w:tcPr>
            <w:tcW w:w="898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AF6C9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К. Дебюсси Симфоническая картина «Празднества»</w:t>
            </w:r>
          </w:p>
          <w:p w:rsidR="006141AF" w:rsidRPr="00DC47F6" w:rsidRDefault="006141A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  <w:r w:rsidR="005C665A">
              <w:rPr>
                <w:rFonts w:ascii="Times New Roman" w:hAnsi="Times New Roman" w:cs="Times New Roman"/>
                <w:sz w:val="24"/>
                <w:szCs w:val="24"/>
              </w:rPr>
              <w:t>; 102-103 (н)</w:t>
            </w:r>
          </w:p>
        </w:tc>
        <w:tc>
          <w:tcPr>
            <w:tcW w:w="2977" w:type="dxa"/>
          </w:tcPr>
          <w:p w:rsidR="006141AF" w:rsidRPr="00F23317" w:rsidRDefault="006141AF" w:rsidP="006141AF">
            <w:pPr>
              <w:rPr>
                <w:rFonts w:ascii="Times New Roman" w:eastAsia="Times New Roman" w:hAnsi="Times New Roman" w:cs="Times New Roman"/>
              </w:rPr>
            </w:pPr>
            <w:r w:rsidRPr="00F23317">
              <w:rPr>
                <w:rFonts w:ascii="Times New Roman" w:eastAsia="Times New Roman" w:hAnsi="Times New Roman" w:cs="Times New Roman"/>
              </w:rPr>
              <w:t>Дать понятие импрессионизма в музыке.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Знать понятие симфоническая картина.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самостоятельно  определять основные темы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«Празднеств»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уметь сравнивать музыкальный язык с художественным языком картины.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творческое задание.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Уважать творчество зарубежных композиторов.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7519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Дж. Гершвин «Рапсодия в стиле блюз»</w:t>
            </w:r>
          </w:p>
          <w:p w:rsidR="006141AF" w:rsidRPr="00DC47F6" w:rsidRDefault="006141A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142-143</w:t>
            </w:r>
            <w:r w:rsidR="00476656">
              <w:rPr>
                <w:rFonts w:ascii="Times New Roman" w:hAnsi="Times New Roman" w:cs="Times New Roman"/>
                <w:sz w:val="24"/>
                <w:szCs w:val="24"/>
              </w:rPr>
              <w:t>; 100-101 (н)</w:t>
            </w:r>
          </w:p>
        </w:tc>
        <w:tc>
          <w:tcPr>
            <w:tcW w:w="2977" w:type="dxa"/>
          </w:tcPr>
          <w:p w:rsidR="006141AF" w:rsidRPr="00F23317" w:rsidRDefault="006141AF" w:rsidP="006141AF">
            <w:pPr>
              <w:rPr>
                <w:rFonts w:ascii="Times New Roman" w:eastAsia="Times New Roman" w:hAnsi="Times New Roman" w:cs="Times New Roman"/>
              </w:rPr>
            </w:pPr>
            <w:r w:rsidRPr="00F23317">
              <w:rPr>
                <w:rFonts w:ascii="Times New Roman" w:eastAsia="Times New Roman" w:hAnsi="Times New Roman" w:cs="Times New Roman"/>
              </w:rPr>
              <w:lastRenderedPageBreak/>
              <w:t xml:space="preserve">Познакомить с творчеством </w:t>
            </w:r>
            <w:proofErr w:type="spellStart"/>
            <w:r w:rsidRPr="00F23317">
              <w:rPr>
                <w:rFonts w:ascii="Times New Roman" w:eastAsia="Times New Roman" w:hAnsi="Times New Roman" w:cs="Times New Roman"/>
              </w:rPr>
              <w:t>Дж</w:t>
            </w:r>
            <w:proofErr w:type="gramStart"/>
            <w:r w:rsidRPr="00F2331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23317">
              <w:rPr>
                <w:rFonts w:ascii="Times New Roman" w:eastAsia="Times New Roman" w:hAnsi="Times New Roman" w:cs="Times New Roman"/>
              </w:rPr>
              <w:t>ершвина</w:t>
            </w:r>
            <w:proofErr w:type="spellEnd"/>
            <w:r w:rsidRPr="00F23317">
              <w:rPr>
                <w:rFonts w:ascii="Times New Roman" w:eastAsia="Times New Roman" w:hAnsi="Times New Roman" w:cs="Times New Roman"/>
              </w:rPr>
              <w:t>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почему рапсодию Гершвин отнес к серьезной музыке.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определять главные темы «Рапсодии»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: знать, какой жанр классической музыки положен в основу рапсодии.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t>К: вспомнить мелодии в стиле джаз других композиторов.</w:t>
            </w: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любовью относится к музыке джаза и </w:t>
            </w:r>
            <w:r w:rsidRPr="0061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блюза.</w:t>
            </w: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AF" w:rsidRPr="006141AF" w:rsidRDefault="006141AF" w:rsidP="0061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F3" w:rsidRPr="00DC47F6" w:rsidRDefault="005B7AF3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F3" w:rsidTr="00BE78D1">
        <w:tc>
          <w:tcPr>
            <w:tcW w:w="898" w:type="dxa"/>
          </w:tcPr>
          <w:p w:rsidR="005B7AF3" w:rsidRPr="00DC47F6" w:rsidRDefault="00B7519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AF6C9F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7519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  <w:r w:rsidR="0061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1AF" w:rsidRPr="00DC47F6" w:rsidRDefault="006141A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144-146</w:t>
            </w:r>
            <w:r w:rsidR="003371A3">
              <w:rPr>
                <w:rFonts w:ascii="Times New Roman" w:hAnsi="Times New Roman" w:cs="Times New Roman"/>
                <w:sz w:val="24"/>
                <w:szCs w:val="24"/>
              </w:rPr>
              <w:t>; 108-111 (н)</w:t>
            </w:r>
          </w:p>
        </w:tc>
        <w:tc>
          <w:tcPr>
            <w:tcW w:w="2977" w:type="dxa"/>
          </w:tcPr>
          <w:p w:rsidR="005B7AF3" w:rsidRPr="00DC47F6" w:rsidRDefault="001270FB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звучание народных музыкальных инструментов.</w:t>
            </w:r>
          </w:p>
        </w:tc>
        <w:tc>
          <w:tcPr>
            <w:tcW w:w="3402" w:type="dxa"/>
          </w:tcPr>
          <w:p w:rsidR="005B7AF3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самостоятельно определять национальный колорит народной музыки.</w:t>
            </w:r>
          </w:p>
          <w:p w:rsidR="00E7590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знать популярные музыкальные хиты.</w:t>
            </w:r>
          </w:p>
          <w:p w:rsidR="00E75906" w:rsidRPr="00DC47F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слушать музыкальные обработки и электронную музыку</w:t>
            </w:r>
          </w:p>
        </w:tc>
        <w:tc>
          <w:tcPr>
            <w:tcW w:w="2629" w:type="dxa"/>
          </w:tcPr>
          <w:p w:rsidR="005B7AF3" w:rsidRPr="00DC47F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народному творчеству, увеличивать духовный запас: «Чем больше багаж, тем легче идти»</w:t>
            </w:r>
          </w:p>
        </w:tc>
      </w:tr>
      <w:tr w:rsidR="005B7AF3" w:rsidTr="00BE78D1">
        <w:tc>
          <w:tcPr>
            <w:tcW w:w="898" w:type="dxa"/>
          </w:tcPr>
          <w:p w:rsidR="005B7AF3" w:rsidRPr="00DC47F6" w:rsidRDefault="00B7519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</w:tcPr>
          <w:p w:rsidR="005B7AF3" w:rsidRPr="00DC47F6" w:rsidRDefault="005B7AF3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7AF3" w:rsidRPr="00DC47F6" w:rsidRDefault="00B7519E" w:rsidP="0019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5B7AF3" w:rsidRDefault="00B7519E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Популярные хиты. Рок-опера «Юнона и</w:t>
            </w:r>
            <w:proofErr w:type="gramStart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вось» А. Рыбникова</w:t>
            </w:r>
          </w:p>
          <w:p w:rsidR="00B7519E" w:rsidRPr="00DC47F6" w:rsidRDefault="006141AF" w:rsidP="008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147-149</w:t>
            </w:r>
            <w:r w:rsidR="003371A3">
              <w:rPr>
                <w:rFonts w:ascii="Times New Roman" w:hAnsi="Times New Roman" w:cs="Times New Roman"/>
                <w:sz w:val="24"/>
                <w:szCs w:val="24"/>
              </w:rPr>
              <w:t>; 112-117 (н)</w:t>
            </w:r>
          </w:p>
        </w:tc>
        <w:tc>
          <w:tcPr>
            <w:tcW w:w="2977" w:type="dxa"/>
          </w:tcPr>
          <w:p w:rsidR="005B7AF3" w:rsidRPr="00DC47F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хиты мюзиклов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3402" w:type="dxa"/>
          </w:tcPr>
          <w:p w:rsidR="005B7AF3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уметь определять смысл музыкальных произведений.</w:t>
            </w:r>
          </w:p>
          <w:p w:rsidR="00E7590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="00DC5070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музыкальных форм, стилей, жанров.</w:t>
            </w:r>
          </w:p>
          <w:p w:rsidR="00E75906" w:rsidRPr="00DC47F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слушать музыкальные обработки и электронную музыку</w:t>
            </w:r>
          </w:p>
        </w:tc>
        <w:tc>
          <w:tcPr>
            <w:tcW w:w="2629" w:type="dxa"/>
          </w:tcPr>
          <w:p w:rsidR="005B7AF3" w:rsidRPr="00DC47F6" w:rsidRDefault="00E75906" w:rsidP="0001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музыкальный кругозор</w:t>
            </w:r>
          </w:p>
        </w:tc>
      </w:tr>
      <w:tr w:rsidR="00AF6C9F" w:rsidTr="00B048DD">
        <w:tc>
          <w:tcPr>
            <w:tcW w:w="898" w:type="dxa"/>
          </w:tcPr>
          <w:p w:rsidR="00AF6C9F" w:rsidRPr="00DC47F6" w:rsidRDefault="00B7519E" w:rsidP="00B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</w:tcPr>
          <w:p w:rsidR="00AF6C9F" w:rsidRPr="00DC47F6" w:rsidRDefault="00AF6C9F" w:rsidP="00B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F6C9F" w:rsidRPr="00DC47F6" w:rsidRDefault="00B7519E" w:rsidP="00B0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:rsidR="00AF6C9F" w:rsidRPr="00DC47F6" w:rsidRDefault="00B7519E" w:rsidP="00B0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DC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7F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7" w:type="dxa"/>
          </w:tcPr>
          <w:p w:rsidR="00AF6C9F" w:rsidRPr="00DC47F6" w:rsidRDefault="00AF6C9F" w:rsidP="00B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C9F" w:rsidRPr="00DC47F6" w:rsidRDefault="00AF6C9F" w:rsidP="00B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F6C9F" w:rsidRPr="00DC47F6" w:rsidRDefault="00AF6C9F" w:rsidP="00B0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AB" w:rsidRPr="00194914" w:rsidRDefault="000E36AB" w:rsidP="001949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6AB" w:rsidRPr="00194914" w:rsidSect="00194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4"/>
    <w:rsid w:val="00013AF7"/>
    <w:rsid w:val="000E36AB"/>
    <w:rsid w:val="001136DB"/>
    <w:rsid w:val="001270FB"/>
    <w:rsid w:val="00194914"/>
    <w:rsid w:val="002968FB"/>
    <w:rsid w:val="002975FE"/>
    <w:rsid w:val="002A2D3A"/>
    <w:rsid w:val="003371A3"/>
    <w:rsid w:val="003E0413"/>
    <w:rsid w:val="00476656"/>
    <w:rsid w:val="00562B60"/>
    <w:rsid w:val="005B7AF3"/>
    <w:rsid w:val="005C665A"/>
    <w:rsid w:val="006141AF"/>
    <w:rsid w:val="006B4510"/>
    <w:rsid w:val="00715E57"/>
    <w:rsid w:val="00855353"/>
    <w:rsid w:val="008D1200"/>
    <w:rsid w:val="0097344C"/>
    <w:rsid w:val="00A92063"/>
    <w:rsid w:val="00AB5B72"/>
    <w:rsid w:val="00AF6C9F"/>
    <w:rsid w:val="00B7519E"/>
    <w:rsid w:val="00BA2C7A"/>
    <w:rsid w:val="00BC70A3"/>
    <w:rsid w:val="00BE4309"/>
    <w:rsid w:val="00BE78D1"/>
    <w:rsid w:val="00C144BD"/>
    <w:rsid w:val="00C452C0"/>
    <w:rsid w:val="00D50AB5"/>
    <w:rsid w:val="00DC47F6"/>
    <w:rsid w:val="00DC5070"/>
    <w:rsid w:val="00E75906"/>
    <w:rsid w:val="00EF1F7A"/>
    <w:rsid w:val="00F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2020-09-25T15:41:00Z</dcterms:created>
  <dcterms:modified xsi:type="dcterms:W3CDTF">2020-09-26T06:49:00Z</dcterms:modified>
</cp:coreProperties>
</file>