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5B" w:rsidRDefault="00F42B0F" w:rsidP="00F42B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515B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F42B0F" w:rsidRPr="00DE10CE" w:rsidRDefault="0063515B" w:rsidP="00F42B0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E10CE">
        <w:rPr>
          <w:rFonts w:ascii="Times New Roman" w:hAnsi="Times New Roman"/>
          <w:b/>
          <w:sz w:val="32"/>
          <w:szCs w:val="32"/>
        </w:rPr>
        <w:t>Р</w:t>
      </w:r>
      <w:r w:rsidR="00F42B0F" w:rsidRPr="00DE10CE">
        <w:rPr>
          <w:rFonts w:ascii="Times New Roman" w:hAnsi="Times New Roman"/>
          <w:b/>
          <w:sz w:val="32"/>
          <w:szCs w:val="32"/>
        </w:rPr>
        <w:t>усский язык 1 класс</w:t>
      </w:r>
    </w:p>
    <w:p w:rsidR="00F42B0F" w:rsidRPr="00D95814" w:rsidRDefault="00F42B0F" w:rsidP="00F42B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"/>
        <w:gridCol w:w="2283"/>
        <w:gridCol w:w="993"/>
        <w:gridCol w:w="5103"/>
        <w:gridCol w:w="4819"/>
      </w:tblGrid>
      <w:tr w:rsidR="00F42B0F" w:rsidRPr="00D95814" w:rsidTr="00EF40BF">
        <w:trPr>
          <w:trHeight w:val="739"/>
        </w:trPr>
        <w:tc>
          <w:tcPr>
            <w:tcW w:w="660" w:type="dxa"/>
          </w:tcPr>
          <w:p w:rsidR="00F42B0F" w:rsidRPr="00D95814" w:rsidRDefault="00F42B0F" w:rsidP="009577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42B0F" w:rsidRPr="00D95814" w:rsidRDefault="00F42B0F" w:rsidP="009577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814">
              <w:rPr>
                <w:rFonts w:ascii="Times New Roman" w:hAnsi="Times New Roman"/>
                <w:sz w:val="24"/>
                <w:szCs w:val="24"/>
              </w:rPr>
              <w:t>разд</w:t>
            </w:r>
            <w:proofErr w:type="spellEnd"/>
          </w:p>
        </w:tc>
        <w:tc>
          <w:tcPr>
            <w:tcW w:w="2283" w:type="dxa"/>
          </w:tcPr>
          <w:p w:rsidR="00F42B0F" w:rsidRPr="00D95814" w:rsidRDefault="00F42B0F" w:rsidP="009577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993" w:type="dxa"/>
          </w:tcPr>
          <w:p w:rsidR="00F42B0F" w:rsidRPr="00D95814" w:rsidRDefault="00F42B0F" w:rsidP="009577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5103" w:type="dxa"/>
          </w:tcPr>
          <w:p w:rsidR="00F42B0F" w:rsidRPr="00D95814" w:rsidRDefault="00F42B0F" w:rsidP="009577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деятельности</w:t>
            </w:r>
            <w:r w:rsidRPr="00D95814">
              <w:rPr>
                <w:rFonts w:ascii="Times New Roman" w:hAnsi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4819" w:type="dxa"/>
          </w:tcPr>
          <w:p w:rsidR="00F42B0F" w:rsidRPr="00D95814" w:rsidRDefault="00F42B0F" w:rsidP="009577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sz w:val="24"/>
                <w:szCs w:val="24"/>
              </w:rPr>
              <w:t>Формирование   УУД</w:t>
            </w:r>
          </w:p>
        </w:tc>
      </w:tr>
      <w:tr w:rsidR="00F42B0F" w:rsidRPr="00D95814" w:rsidTr="00EF40BF">
        <w:trPr>
          <w:trHeight w:val="535"/>
        </w:trPr>
        <w:tc>
          <w:tcPr>
            <w:tcW w:w="660" w:type="dxa"/>
          </w:tcPr>
          <w:p w:rsidR="00F42B0F" w:rsidRPr="00D95814" w:rsidRDefault="00F42B0F" w:rsidP="009577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3" w:type="dxa"/>
          </w:tcPr>
          <w:p w:rsidR="00F42B0F" w:rsidRPr="00D95814" w:rsidRDefault="00F42B0F" w:rsidP="0095775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5814">
              <w:rPr>
                <w:rFonts w:ascii="Times New Roman" w:hAnsi="Times New Roman"/>
                <w:b/>
                <w:color w:val="000000"/>
                <w:spacing w:val="5"/>
                <w:sz w:val="24"/>
                <w:szCs w:val="24"/>
              </w:rPr>
              <w:t>Фонетика и графика</w:t>
            </w:r>
          </w:p>
        </w:tc>
        <w:tc>
          <w:tcPr>
            <w:tcW w:w="993" w:type="dxa"/>
          </w:tcPr>
          <w:p w:rsidR="00F42B0F" w:rsidRPr="00D95814" w:rsidRDefault="00F42B0F" w:rsidP="009577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42B0F" w:rsidRPr="00D95814" w:rsidRDefault="00F42B0F" w:rsidP="0095775F">
            <w:pPr>
              <w:shd w:val="clear" w:color="auto" w:fill="FFFFFF"/>
              <w:spacing w:before="137" w:after="0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sz w:val="24"/>
                <w:szCs w:val="24"/>
              </w:rPr>
              <w:t xml:space="preserve">Деление слов на слоги, перенос слов. Ударение. Произношения и обозначение на письме ударных и безударных гласных. Произношение и обозначение на письме парных согласных на конце слова и перед гласными. </w:t>
            </w:r>
          </w:p>
        </w:tc>
        <w:tc>
          <w:tcPr>
            <w:tcW w:w="4819" w:type="dxa"/>
          </w:tcPr>
          <w:p w:rsidR="00F42B0F" w:rsidRPr="00D95814" w:rsidRDefault="00F42B0F" w:rsidP="009577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sz w:val="24"/>
                <w:szCs w:val="24"/>
              </w:rPr>
              <w:t>У П логические Д:</w:t>
            </w:r>
          </w:p>
          <w:p w:rsidR="00F42B0F" w:rsidRPr="00D95814" w:rsidRDefault="00F42B0F" w:rsidP="00F42B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sz w:val="24"/>
                <w:szCs w:val="24"/>
              </w:rPr>
              <w:t>Анализ объектов</w:t>
            </w:r>
          </w:p>
          <w:p w:rsidR="00F42B0F" w:rsidRPr="00D95814" w:rsidRDefault="00F42B0F" w:rsidP="009577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F42B0F" w:rsidRPr="00D95814" w:rsidRDefault="00F42B0F" w:rsidP="00F42B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sz w:val="24"/>
                <w:szCs w:val="24"/>
              </w:rPr>
              <w:t>Постановка вопросов;</w:t>
            </w:r>
          </w:p>
          <w:p w:rsidR="00F42B0F" w:rsidRPr="00D95814" w:rsidRDefault="00F42B0F" w:rsidP="00F42B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sz w:val="24"/>
                <w:szCs w:val="24"/>
              </w:rPr>
              <w:t>Умение выражать свои мысли  полно и точно;</w:t>
            </w:r>
          </w:p>
          <w:p w:rsidR="00F42B0F" w:rsidRPr="00D95814" w:rsidRDefault="00F42B0F" w:rsidP="00F42B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sz w:val="24"/>
                <w:szCs w:val="24"/>
              </w:rPr>
              <w:t>Диалогическая и монологическая контекстная речь.</w:t>
            </w:r>
          </w:p>
          <w:p w:rsidR="00F42B0F" w:rsidRPr="00D95814" w:rsidRDefault="00F42B0F" w:rsidP="009577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B0F" w:rsidRPr="00D95814" w:rsidTr="00EF40BF">
        <w:trPr>
          <w:trHeight w:val="535"/>
        </w:trPr>
        <w:tc>
          <w:tcPr>
            <w:tcW w:w="660" w:type="dxa"/>
          </w:tcPr>
          <w:p w:rsidR="00F42B0F" w:rsidRPr="00D95814" w:rsidRDefault="00F42B0F" w:rsidP="009577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3" w:type="dxa"/>
          </w:tcPr>
          <w:p w:rsidR="00F42B0F" w:rsidRPr="00D95814" w:rsidRDefault="00F42B0F" w:rsidP="0095775F">
            <w:pPr>
              <w:spacing w:after="0"/>
              <w:rPr>
                <w:rFonts w:ascii="Times New Roman" w:hAnsi="Times New Roman"/>
                <w:b/>
                <w:color w:val="000000"/>
                <w:spacing w:val="5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b/>
                <w:color w:val="000000"/>
                <w:spacing w:val="5"/>
                <w:sz w:val="24"/>
                <w:szCs w:val="24"/>
              </w:rPr>
              <w:t>Слово</w:t>
            </w:r>
          </w:p>
        </w:tc>
        <w:tc>
          <w:tcPr>
            <w:tcW w:w="993" w:type="dxa"/>
          </w:tcPr>
          <w:p w:rsidR="00F42B0F" w:rsidRPr="00D95814" w:rsidRDefault="00F42B0F" w:rsidP="009577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42B0F" w:rsidRPr="00D95814" w:rsidRDefault="00F42B0F" w:rsidP="0095775F">
            <w:pPr>
              <w:shd w:val="clear" w:color="auto" w:fill="FFFFFF"/>
              <w:spacing w:before="137" w:after="0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sz w:val="24"/>
                <w:szCs w:val="24"/>
              </w:rPr>
              <w:t>Различать понятия предмет и слово, действие и слово, признак и слово. Лексическое значение слов.</w:t>
            </w:r>
          </w:p>
        </w:tc>
        <w:tc>
          <w:tcPr>
            <w:tcW w:w="4819" w:type="dxa"/>
          </w:tcPr>
          <w:p w:rsidR="00F42B0F" w:rsidRPr="00D95814" w:rsidRDefault="00F42B0F" w:rsidP="009577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sz w:val="24"/>
                <w:szCs w:val="24"/>
              </w:rPr>
              <w:t>У П логические Д:</w:t>
            </w:r>
          </w:p>
          <w:p w:rsidR="00F42B0F" w:rsidRPr="00D95814" w:rsidRDefault="00F42B0F" w:rsidP="00F42B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sz w:val="24"/>
                <w:szCs w:val="24"/>
              </w:rPr>
              <w:t>Анализ объектов</w:t>
            </w:r>
          </w:p>
          <w:p w:rsidR="00F42B0F" w:rsidRPr="00D95814" w:rsidRDefault="00F42B0F" w:rsidP="009577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F42B0F" w:rsidRPr="00D95814" w:rsidRDefault="00F42B0F" w:rsidP="00F42B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sz w:val="24"/>
                <w:szCs w:val="24"/>
              </w:rPr>
              <w:t>Постановка вопросов;</w:t>
            </w:r>
          </w:p>
          <w:p w:rsidR="00F42B0F" w:rsidRPr="00D95814" w:rsidRDefault="00F42B0F" w:rsidP="00F42B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sz w:val="24"/>
                <w:szCs w:val="24"/>
              </w:rPr>
              <w:t>Умение выражать свои мысли  полно и точно;</w:t>
            </w:r>
          </w:p>
          <w:p w:rsidR="00F42B0F" w:rsidRPr="00D95814" w:rsidRDefault="00F42B0F" w:rsidP="0095775F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B0F" w:rsidRPr="00D95814" w:rsidTr="00EF40BF">
        <w:trPr>
          <w:trHeight w:val="535"/>
        </w:trPr>
        <w:tc>
          <w:tcPr>
            <w:tcW w:w="660" w:type="dxa"/>
          </w:tcPr>
          <w:p w:rsidR="00F42B0F" w:rsidRPr="00D95814" w:rsidRDefault="00F42B0F" w:rsidP="009577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3" w:type="dxa"/>
          </w:tcPr>
          <w:p w:rsidR="00F42B0F" w:rsidRPr="00D95814" w:rsidRDefault="00F42B0F" w:rsidP="0095775F">
            <w:pPr>
              <w:spacing w:after="0"/>
              <w:rPr>
                <w:rFonts w:ascii="Times New Roman" w:hAnsi="Times New Roman"/>
                <w:b/>
                <w:color w:val="000000"/>
                <w:spacing w:val="5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b/>
                <w:color w:val="000000"/>
                <w:spacing w:val="5"/>
                <w:sz w:val="24"/>
                <w:szCs w:val="24"/>
              </w:rPr>
              <w:t>Синтаксис и пунктуация</w:t>
            </w:r>
          </w:p>
        </w:tc>
        <w:tc>
          <w:tcPr>
            <w:tcW w:w="993" w:type="dxa"/>
          </w:tcPr>
          <w:p w:rsidR="00F42B0F" w:rsidRPr="00D95814" w:rsidRDefault="00F42B0F" w:rsidP="009577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42B0F" w:rsidRPr="00D95814" w:rsidRDefault="00F42B0F" w:rsidP="0095775F">
            <w:pPr>
              <w:shd w:val="clear" w:color="auto" w:fill="FFFFFF"/>
              <w:spacing w:before="137" w:after="0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sz w:val="24"/>
                <w:szCs w:val="24"/>
              </w:rPr>
              <w:t xml:space="preserve">Оформление предложения в устной речи и на письме. </w:t>
            </w:r>
          </w:p>
        </w:tc>
        <w:tc>
          <w:tcPr>
            <w:tcW w:w="4819" w:type="dxa"/>
          </w:tcPr>
          <w:p w:rsidR="00F42B0F" w:rsidRPr="00D95814" w:rsidRDefault="00F42B0F" w:rsidP="009577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sz w:val="24"/>
                <w:szCs w:val="24"/>
              </w:rPr>
              <w:t>У П логические Д:</w:t>
            </w:r>
          </w:p>
          <w:p w:rsidR="00F42B0F" w:rsidRPr="00D95814" w:rsidRDefault="00F42B0F" w:rsidP="00F42B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sz w:val="24"/>
                <w:szCs w:val="24"/>
              </w:rPr>
              <w:t>Анализ объектов</w:t>
            </w:r>
          </w:p>
          <w:p w:rsidR="00F42B0F" w:rsidRPr="00D95814" w:rsidRDefault="00F42B0F" w:rsidP="009577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F42B0F" w:rsidRPr="00D95814" w:rsidRDefault="00F42B0F" w:rsidP="00F42B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sz w:val="24"/>
                <w:szCs w:val="24"/>
              </w:rPr>
              <w:t>Постановка вопросов;</w:t>
            </w:r>
          </w:p>
          <w:p w:rsidR="00F42B0F" w:rsidRPr="00D95814" w:rsidRDefault="00F42B0F" w:rsidP="00F42B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sz w:val="24"/>
                <w:szCs w:val="24"/>
              </w:rPr>
              <w:t>Умение выражать свои мысли  полно и точно;</w:t>
            </w:r>
          </w:p>
          <w:p w:rsidR="00F42B0F" w:rsidRPr="00D95814" w:rsidRDefault="00F42B0F" w:rsidP="00F42B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sz w:val="24"/>
                <w:szCs w:val="24"/>
              </w:rPr>
              <w:t>Диалогическая и монологическая контекстная речь.</w:t>
            </w:r>
          </w:p>
          <w:p w:rsidR="00F42B0F" w:rsidRPr="00D95814" w:rsidRDefault="00F42B0F" w:rsidP="009577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sz w:val="24"/>
                <w:szCs w:val="24"/>
              </w:rPr>
              <w:t>Регулятивные УУД</w:t>
            </w:r>
          </w:p>
          <w:p w:rsidR="00F42B0F" w:rsidRPr="00D95814" w:rsidRDefault="00F42B0F" w:rsidP="00F42B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sz w:val="24"/>
                <w:szCs w:val="24"/>
              </w:rPr>
              <w:t>Целеполагание;</w:t>
            </w:r>
          </w:p>
          <w:p w:rsidR="00F42B0F" w:rsidRPr="00D95814" w:rsidRDefault="00F42B0F" w:rsidP="00F42B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D95814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</w:p>
          <w:p w:rsidR="00F42B0F" w:rsidRPr="00D95814" w:rsidRDefault="00F42B0F" w:rsidP="00EF40B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sz w:val="24"/>
                <w:szCs w:val="24"/>
              </w:rPr>
              <w:t>Оценка;</w:t>
            </w:r>
          </w:p>
        </w:tc>
      </w:tr>
    </w:tbl>
    <w:p w:rsidR="00D465F6" w:rsidRDefault="00D465F6">
      <w:bookmarkStart w:id="0" w:name="_GoBack"/>
      <w:bookmarkEnd w:id="0"/>
    </w:p>
    <w:sectPr w:rsidR="00D465F6" w:rsidSect="00EF40BF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215DB"/>
    <w:multiLevelType w:val="hybridMultilevel"/>
    <w:tmpl w:val="2FFC3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FB35D1"/>
    <w:multiLevelType w:val="hybridMultilevel"/>
    <w:tmpl w:val="7758EA44"/>
    <w:lvl w:ilvl="0" w:tplc="BF8C08F2">
      <w:start w:val="4"/>
      <w:numFmt w:val="bullet"/>
      <w:lvlText w:val=""/>
      <w:lvlJc w:val="left"/>
      <w:pPr>
        <w:tabs>
          <w:tab w:val="num" w:pos="705"/>
        </w:tabs>
        <w:ind w:left="705" w:hanging="480"/>
      </w:pPr>
      <w:rPr>
        <w:rFonts w:ascii="Bookshelf Symbol 7" w:eastAsia="Times New Roman" w:hAnsi="Bookshelf Symbol 7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">
    <w:nsid w:val="740076B5"/>
    <w:multiLevelType w:val="hybridMultilevel"/>
    <w:tmpl w:val="B5204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2B0F"/>
    <w:rsid w:val="000811B5"/>
    <w:rsid w:val="0040585D"/>
    <w:rsid w:val="0063515B"/>
    <w:rsid w:val="00D465F6"/>
    <w:rsid w:val="00DE10CE"/>
    <w:rsid w:val="00EF40BF"/>
    <w:rsid w:val="00F42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916</Characters>
  <Application>Microsoft Office Word</Application>
  <DocSecurity>0</DocSecurity>
  <Lines>7</Lines>
  <Paragraphs>2</Paragraphs>
  <ScaleCrop>false</ScaleCrop>
  <Company>Microsoft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2011-05-22T08:16:00Z</dcterms:created>
  <dcterms:modified xsi:type="dcterms:W3CDTF">2021-09-26T10:05:00Z</dcterms:modified>
</cp:coreProperties>
</file>