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68" w:rsidRPr="009C4968" w:rsidRDefault="009C4968" w:rsidP="00A13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968">
        <w:rPr>
          <w:rFonts w:ascii="Times New Roman" w:hAnsi="Times New Roman" w:cs="Times New Roman"/>
          <w:b/>
          <w:sz w:val="24"/>
          <w:szCs w:val="24"/>
        </w:rPr>
        <w:t>« Занимательная математика»</w:t>
      </w:r>
    </w:p>
    <w:p w:rsidR="00AE0AD9" w:rsidRPr="009C4968" w:rsidRDefault="00AE0AD9" w:rsidP="009C49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496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4968" w:rsidRPr="009C4968" w:rsidRDefault="009C4968" w:rsidP="009C4968">
      <w:pPr>
        <w:pStyle w:val="ab"/>
        <w:spacing w:before="119" w:beforeAutospacing="0" w:after="45" w:afterAutospacing="0"/>
        <w:rPr>
          <w:color w:val="050505"/>
        </w:rPr>
      </w:pPr>
      <w:r w:rsidRPr="009C4968">
        <w:rPr>
          <w:color w:val="000000"/>
        </w:rPr>
        <w:t>Рабочая программа составлена на основе следующих нормативных документов и методических рекомендаций:</w:t>
      </w:r>
    </w:p>
    <w:p w:rsidR="009C4968" w:rsidRPr="009C4968" w:rsidRDefault="009C4968" w:rsidP="009C4968">
      <w:pPr>
        <w:pStyle w:val="ab"/>
        <w:tabs>
          <w:tab w:val="left" w:pos="1134"/>
        </w:tabs>
        <w:spacing w:before="0" w:beforeAutospacing="0"/>
        <w:ind w:firstLine="709"/>
        <w:jc w:val="both"/>
        <w:rPr>
          <w:rFonts w:eastAsia="DejaVu Sans"/>
          <w:kern w:val="24"/>
        </w:rPr>
      </w:pPr>
      <w:r w:rsidRPr="009C4968">
        <w:rPr>
          <w:rFonts w:eastAsia="DejaVu Sans"/>
          <w:kern w:val="24"/>
        </w:rPr>
        <w:t xml:space="preserve">1.Федеральный закон "Об образовании в Российской Федерации" </w:t>
      </w:r>
      <w:r w:rsidRPr="009C4968">
        <w:rPr>
          <w:rFonts w:eastAsia="DejaVu Sans"/>
          <w:kern w:val="24"/>
        </w:rPr>
        <w:br/>
        <w:t xml:space="preserve">               от 29.12.2012 N 273-ФЗ</w:t>
      </w:r>
    </w:p>
    <w:p w:rsidR="009C4968" w:rsidRPr="009C4968" w:rsidRDefault="009C4968" w:rsidP="009C4968">
      <w:pPr>
        <w:pStyle w:val="ab"/>
        <w:tabs>
          <w:tab w:val="left" w:pos="1134"/>
        </w:tabs>
        <w:spacing w:before="0" w:beforeAutospacing="0"/>
        <w:ind w:firstLine="709"/>
        <w:jc w:val="both"/>
        <w:rPr>
          <w:rFonts w:eastAsia="DejaVu Sans"/>
          <w:kern w:val="24"/>
        </w:rPr>
      </w:pPr>
      <w:r w:rsidRPr="009C4968">
        <w:rPr>
          <w:rFonts w:eastAsia="DejaVu Sans"/>
          <w:kern w:val="24"/>
        </w:rPr>
        <w:t xml:space="preserve">2. Федеральный государственный образовательный стандарт начального общего образования (ФГОС НОО), утвержденный приказом  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9C4968">
          <w:rPr>
            <w:rFonts w:eastAsia="DejaVu Sans"/>
            <w:kern w:val="24"/>
          </w:rPr>
          <w:t>2009 г</w:t>
        </w:r>
      </w:smartTag>
      <w:r w:rsidRPr="009C4968">
        <w:rPr>
          <w:rFonts w:eastAsia="DejaVu Sans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9C4968">
          <w:rPr>
            <w:rFonts w:eastAsia="DejaVu Sans"/>
            <w:kern w:val="24"/>
          </w:rPr>
          <w:t>2010 г</w:t>
        </w:r>
      </w:smartTag>
      <w:r w:rsidRPr="009C4968">
        <w:rPr>
          <w:rFonts w:eastAsia="DejaVu Sans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9C4968">
          <w:rPr>
            <w:rFonts w:eastAsia="DejaVu Sans"/>
            <w:kern w:val="24"/>
          </w:rPr>
          <w:t>2011 г</w:t>
        </w:r>
      </w:smartTag>
      <w:r w:rsidRPr="009C4968">
        <w:rPr>
          <w:rFonts w:eastAsia="DejaVu Sans"/>
          <w:kern w:val="24"/>
        </w:rPr>
        <w:t xml:space="preserve">.,  18 декабря </w:t>
      </w:r>
      <w:smartTag w:uri="urn:schemas-microsoft-com:office:smarttags" w:element="metricconverter">
        <w:smartTagPr>
          <w:attr w:name="ProductID" w:val="2012 г"/>
        </w:smartTagPr>
        <w:r w:rsidRPr="009C4968">
          <w:rPr>
            <w:rFonts w:eastAsia="DejaVu Sans"/>
            <w:kern w:val="24"/>
          </w:rPr>
          <w:t>2012 г</w:t>
        </w:r>
      </w:smartTag>
      <w:r w:rsidRPr="009C4968">
        <w:rPr>
          <w:rFonts w:eastAsia="DejaVu Sans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9C4968">
          <w:rPr>
            <w:rFonts w:eastAsia="DejaVu Sans"/>
            <w:kern w:val="24"/>
          </w:rPr>
          <w:t>2015 г</w:t>
        </w:r>
      </w:smartTag>
      <w:r w:rsidRPr="009C4968">
        <w:rPr>
          <w:rFonts w:eastAsia="DejaVu Sans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9C4968">
          <w:rPr>
            <w:rFonts w:eastAsia="DejaVu Sans"/>
            <w:kern w:val="24"/>
          </w:rPr>
          <w:t>2020 г</w:t>
        </w:r>
      </w:smartTag>
      <w:r w:rsidRPr="009C4968">
        <w:rPr>
          <w:rFonts w:eastAsia="DejaVu Sans"/>
          <w:kern w:val="24"/>
        </w:rPr>
        <w:t>.</w:t>
      </w:r>
    </w:p>
    <w:p w:rsidR="009C4968" w:rsidRPr="009C4968" w:rsidRDefault="009C4968" w:rsidP="009C4968">
      <w:pPr>
        <w:pStyle w:val="ab"/>
        <w:tabs>
          <w:tab w:val="left" w:pos="1134"/>
        </w:tabs>
        <w:spacing w:before="0" w:beforeAutospacing="0"/>
        <w:ind w:firstLine="709"/>
        <w:jc w:val="both"/>
        <w:rPr>
          <w:rFonts w:eastAsia="DejaVu Sans"/>
          <w:kern w:val="24"/>
        </w:rPr>
      </w:pPr>
      <w:r w:rsidRPr="009C4968">
        <w:t xml:space="preserve">3. Федеральный государственный образовательный стандарт начального общего образования обучающихся с ограниченными возможностями                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9C4968">
          <w:t>2014 г</w:t>
        </w:r>
      </w:smartTag>
      <w:r w:rsidRPr="009C4968">
        <w:t>. № 1598</w:t>
      </w:r>
    </w:p>
    <w:p w:rsidR="009C4968" w:rsidRPr="009C4968" w:rsidRDefault="009C4968" w:rsidP="009C4968">
      <w:pPr>
        <w:pStyle w:val="ad"/>
        <w:tabs>
          <w:tab w:val="left" w:pos="1134"/>
        </w:tabs>
        <w:ind w:firstLine="709"/>
      </w:pPr>
      <w:r w:rsidRPr="009C4968">
        <w:t xml:space="preserve">4. Федеральный государственный образовательный стандарт обучающихся с умственной отсталостью (ФГОС О у/о), утвержденный приказ Министерства образования и науки Российской Федерации от 19 декабря </w:t>
      </w:r>
      <w:smartTag w:uri="urn:schemas-microsoft-com:office:smarttags" w:element="metricconverter">
        <w:smartTagPr>
          <w:attr w:name="ProductID" w:val="2014 г"/>
        </w:smartTagPr>
        <w:r w:rsidRPr="009C4968">
          <w:t>2014 г</w:t>
        </w:r>
      </w:smartTag>
      <w:r w:rsidRPr="009C4968">
        <w:t>. №1599;</w:t>
      </w:r>
    </w:p>
    <w:p w:rsidR="009C4968" w:rsidRPr="009C4968" w:rsidRDefault="009C4968" w:rsidP="009C4968">
      <w:pPr>
        <w:pStyle w:val="ad"/>
        <w:tabs>
          <w:tab w:val="left" w:pos="1134"/>
        </w:tabs>
        <w:ind w:firstLine="709"/>
      </w:pPr>
      <w:r w:rsidRPr="009C4968">
        <w:rPr>
          <w:rFonts w:eastAsia="DejaVu Sans"/>
          <w:kern w:val="24"/>
        </w:rPr>
        <w:t xml:space="preserve">5.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9C4968">
          <w:rPr>
            <w:rFonts w:eastAsia="DejaVu Sans"/>
            <w:kern w:val="24"/>
          </w:rPr>
          <w:t>2020 г</w:t>
        </w:r>
      </w:smartTag>
      <w:r w:rsidRPr="009C4968">
        <w:rPr>
          <w:rFonts w:eastAsia="DejaVu Sans"/>
          <w:kern w:val="24"/>
        </w:rPr>
        <w:t>. № 254"</w:t>
      </w:r>
      <w:r w:rsidRPr="009C4968">
        <w:t xml:space="preserve"> </w:t>
      </w:r>
      <w:r w:rsidRPr="009C4968">
        <w:rPr>
          <w:rFonts w:eastAsia="DejaVu Sans"/>
          <w:kern w:val="24"/>
        </w:rPr>
        <w:t>(Зарегистрирован 02.03.2021 № 62645)</w:t>
      </w:r>
    </w:p>
    <w:p w:rsidR="009C4968" w:rsidRPr="009C4968" w:rsidRDefault="009C4968" w:rsidP="009C4968">
      <w:pPr>
        <w:pStyle w:val="ad"/>
        <w:tabs>
          <w:tab w:val="left" w:pos="993"/>
        </w:tabs>
        <w:spacing w:line="276" w:lineRule="auto"/>
        <w:ind w:left="360"/>
      </w:pPr>
      <w:r w:rsidRPr="009C4968">
        <w:rPr>
          <w:rFonts w:eastAsia="DejaVu Sans"/>
          <w:kern w:val="24"/>
        </w:rPr>
        <w:t>6. Постановление Главного государственного санитарного врача Российской Федерации от 30.06.2020 № 16</w:t>
      </w:r>
      <w:r w:rsidRPr="009C4968">
        <w:t xml:space="preserve"> «Об утверждении </w:t>
      </w:r>
      <w:hyperlink r:id="rId7" w:anchor="6560IO" w:history="1">
        <w:r w:rsidRPr="009C4968">
          <w:rPr>
            <w:rStyle w:val="ac"/>
            <w:rFonts w:eastAsia="Andale Sans UI"/>
          </w:rPr>
          <w:t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 w:rsidRPr="009C4968">
        <w:t xml:space="preserve"> (с изменениями на 24 марта 2021 года). </w:t>
      </w:r>
    </w:p>
    <w:p w:rsidR="009C4968" w:rsidRPr="009C4968" w:rsidRDefault="009C4968" w:rsidP="009C4968">
      <w:pPr>
        <w:pStyle w:val="ad"/>
        <w:tabs>
          <w:tab w:val="left" w:pos="993"/>
        </w:tabs>
        <w:spacing w:line="276" w:lineRule="auto"/>
      </w:pPr>
      <w:r w:rsidRPr="009C4968">
        <w:t xml:space="preserve">        7. Методическое письмо  об организации образовательного процесса в начальных классах в 2021-2022 учебном году.</w:t>
      </w:r>
    </w:p>
    <w:p w:rsidR="009C4968" w:rsidRPr="009C4968" w:rsidRDefault="009C4968" w:rsidP="009C49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43A" w:rsidRPr="009C4968" w:rsidRDefault="00B835E8" w:rsidP="00A07925">
      <w:pPr>
        <w:pStyle w:val="c10"/>
        <w:shd w:val="clear" w:color="auto" w:fill="FFFFFF"/>
        <w:spacing w:before="0" w:after="0" w:line="360" w:lineRule="auto"/>
        <w:ind w:left="142" w:firstLine="284"/>
        <w:jc w:val="both"/>
      </w:pPr>
      <w:r w:rsidRPr="009C4968">
        <w:rPr>
          <w:color w:val="000000"/>
        </w:rPr>
        <w:t> </w:t>
      </w:r>
      <w:r w:rsidR="006B543A" w:rsidRPr="009C4968">
        <w:rPr>
          <w:rStyle w:val="c0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программа внеурочной деятельности «Занимательная математика», расширяющий математический кругозор и эрудицию обучающихся, способствующий формированию познавательных универсальных учебных действий.</w:t>
      </w:r>
    </w:p>
    <w:p w:rsidR="006B543A" w:rsidRPr="009C4968" w:rsidRDefault="006B543A" w:rsidP="00A07925">
      <w:pPr>
        <w:pStyle w:val="c10"/>
        <w:shd w:val="clear" w:color="auto" w:fill="FFFFFF"/>
        <w:spacing w:before="0" w:after="0" w:line="360" w:lineRule="auto"/>
        <w:ind w:left="142" w:firstLine="284"/>
        <w:jc w:val="both"/>
      </w:pPr>
      <w:r w:rsidRPr="009C4968">
        <w:rPr>
          <w:rStyle w:val="c0"/>
        </w:rPr>
        <w:lastRenderedPageBreak/>
        <w:t>Внеурочная деятельность  предназначена для развития математических способностей обучающихся,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6B543A" w:rsidRPr="009C4968" w:rsidRDefault="006B543A" w:rsidP="00A07925">
      <w:pPr>
        <w:pStyle w:val="c10"/>
        <w:shd w:val="clear" w:color="auto" w:fill="FFFFFF"/>
        <w:spacing w:before="0" w:after="0" w:line="360" w:lineRule="auto"/>
        <w:ind w:left="142" w:firstLine="284"/>
        <w:jc w:val="both"/>
      </w:pPr>
      <w:r w:rsidRPr="009C4968">
        <w:rPr>
          <w:rStyle w:val="c0"/>
        </w:rPr>
        <w:t>Внеурочная деятельность «Занимательная математика» направлена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6B543A" w:rsidRPr="009C4968" w:rsidRDefault="006B543A" w:rsidP="00A07925">
      <w:pPr>
        <w:pStyle w:val="c10"/>
        <w:shd w:val="clear" w:color="auto" w:fill="FFFFFF"/>
        <w:spacing w:before="0" w:after="0" w:line="360" w:lineRule="auto"/>
        <w:ind w:left="142" w:firstLine="284"/>
        <w:jc w:val="both"/>
        <w:rPr>
          <w:rStyle w:val="c0"/>
        </w:rPr>
      </w:pPr>
      <w:r w:rsidRPr="009C4968">
        <w:rPr>
          <w:rStyle w:val="c0"/>
        </w:rPr>
        <w:t>Программа внеурочной деятельности.</w:t>
      </w:r>
    </w:p>
    <w:p w:rsidR="006B543A" w:rsidRPr="009C4968" w:rsidRDefault="006B543A" w:rsidP="00A07925">
      <w:pPr>
        <w:shd w:val="clear" w:color="auto" w:fill="FFFFFF"/>
        <w:spacing w:before="90" w:after="90" w:line="360" w:lineRule="auto"/>
        <w:ind w:left="142" w:firstLine="284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>Отличительные особенности программы внеурочной деятельности</w:t>
      </w:r>
      <w:r w:rsidR="00F134E3"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543A" w:rsidRPr="009C4968" w:rsidRDefault="006B543A" w:rsidP="00A07925">
      <w:pPr>
        <w:shd w:val="clear" w:color="auto" w:fill="FFFFFF"/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>Внеурочная деятельность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факультатив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факультатива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6B543A" w:rsidRPr="009C4968" w:rsidRDefault="006B543A" w:rsidP="00A07925">
      <w:pPr>
        <w:shd w:val="clear" w:color="auto" w:fill="FFFFFF"/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>Новизна, актуальность, педагогическая целесообразность.</w:t>
      </w:r>
    </w:p>
    <w:p w:rsidR="006B543A" w:rsidRPr="009C4968" w:rsidRDefault="006B543A" w:rsidP="00A07925">
      <w:pPr>
        <w:shd w:val="clear" w:color="auto" w:fill="FFFFFF"/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 xml:space="preserve">«Занимательная математика» входит во внеурочную деятельность по направлению «Общеинтеллектуальное развитие личности». Программа предусматривает включение задач и заданий, трудность которых определяется не столько средства компьютерного моделирования позволяют визуализировать, анимировать способы действий, процессы, например движение, математическим содержанием, сколько новизной и необычностью математической ситуации, что способствует появлению у учащихся желания отказаться от </w:t>
      </w: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lastRenderedPageBreak/>
        <w:t>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:rsidR="006B543A" w:rsidRPr="009C4968" w:rsidRDefault="006B543A" w:rsidP="00A07925">
      <w:pPr>
        <w:shd w:val="clear" w:color="auto" w:fill="FFFFFF"/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>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выход-ответ.</w:t>
      </w:r>
    </w:p>
    <w:p w:rsidR="006B543A" w:rsidRPr="009C4968" w:rsidRDefault="006B543A" w:rsidP="00A07925">
      <w:pPr>
        <w:shd w:val="clear" w:color="auto" w:fill="FFFFFF"/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>Внеурочная деятельность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6B543A" w:rsidRPr="009C4968" w:rsidRDefault="006B543A" w:rsidP="00A07925">
      <w:pPr>
        <w:shd w:val="clear" w:color="auto" w:fill="FFFFFF"/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Цель программы внеурочной деятельности:</w:t>
      </w:r>
    </w:p>
    <w:p w:rsidR="006B543A" w:rsidRPr="009C4968" w:rsidRDefault="006B543A" w:rsidP="00A07925">
      <w:pPr>
        <w:shd w:val="clear" w:color="auto" w:fill="FFFFFF"/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> - формирование интеллектуальных умений, связанных с выбором стратегии решения, анализом ситуации, сопоставлением данных;</w:t>
      </w:r>
    </w:p>
    <w:p w:rsidR="006B543A" w:rsidRPr="009C4968" w:rsidRDefault="006B543A" w:rsidP="00A07925">
      <w:pPr>
        <w:shd w:val="clear" w:color="auto" w:fill="FFFFFF"/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6B543A" w:rsidRPr="009C4968" w:rsidRDefault="006B543A" w:rsidP="00A07925">
      <w:pPr>
        <w:shd w:val="clear" w:color="auto" w:fill="FFFFFF"/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>— освоение эвристических приёмов рассуждений;</w:t>
      </w:r>
    </w:p>
    <w:p w:rsidR="006B543A" w:rsidRPr="009C4968" w:rsidRDefault="006B543A" w:rsidP="00A07925">
      <w:pPr>
        <w:shd w:val="clear" w:color="auto" w:fill="FFFFFF"/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>— развитие познавательной активности и самостоятельности учащихся;</w:t>
      </w:r>
    </w:p>
    <w:p w:rsidR="006B543A" w:rsidRPr="009C4968" w:rsidRDefault="006B543A" w:rsidP="00A07925">
      <w:pPr>
        <w:shd w:val="clear" w:color="auto" w:fill="FFFFFF"/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>— наблюдение, сравнение, обобщение и  нахождение простейших  закономерностей, использование догадок, построение и проверка простейших гипотез;</w:t>
      </w:r>
    </w:p>
    <w:p w:rsidR="006B543A" w:rsidRPr="009C4968" w:rsidRDefault="006B543A" w:rsidP="00A07925">
      <w:pPr>
        <w:shd w:val="clear" w:color="auto" w:fill="FFFFFF"/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>— привлечение учащихся к обмену информацией в ходе свободного общения на занятиях.</w:t>
      </w:r>
    </w:p>
    <w:p w:rsidR="006B543A" w:rsidRPr="009C4968" w:rsidRDefault="006B543A" w:rsidP="00A07925">
      <w:pPr>
        <w:shd w:val="clear" w:color="auto" w:fill="FFFFFF"/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Сроки реализации программы внеурочной деятельности</w:t>
      </w:r>
    </w:p>
    <w:p w:rsidR="006B543A" w:rsidRPr="009C4968" w:rsidRDefault="006B543A" w:rsidP="00A07925">
      <w:pPr>
        <w:shd w:val="clear" w:color="auto" w:fill="FFFFFF"/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C4968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Продолжительность реализации программы</w:t>
      </w: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>: в течение учебного года  занятия один  раз в  неделю  (3</w:t>
      </w:r>
      <w:r w:rsidR="00F6613F"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>4</w:t>
      </w: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 xml:space="preserve"> ч – </w:t>
      </w:r>
      <w:r w:rsidR="00F6613F"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>2</w:t>
      </w:r>
      <w:r w:rsidRPr="009C4968">
        <w:rPr>
          <w:rStyle w:val="c0"/>
          <w:rFonts w:ascii="Times New Roman" w:hAnsi="Times New Roman" w:cs="Times New Roman"/>
          <w:sz w:val="24"/>
          <w:szCs w:val="24"/>
          <w:lang w:eastAsia="ru-RU"/>
        </w:rPr>
        <w:t xml:space="preserve"> класс).</w:t>
      </w:r>
    </w:p>
    <w:p w:rsidR="00A07925" w:rsidRPr="009C4968" w:rsidRDefault="00A07925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925" w:rsidRPr="009C4968" w:rsidRDefault="00A07925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07925" w:rsidRPr="009C4968" w:rsidSect="00937F12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Личностные, метапредметные и предметные результаты освоения программы внеурочной деятельности: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результатами изучения данного факультативного курса являются: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чувства справедливости, ответственности;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самостоятельности суждений, независимости и нестандартности мышления.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представлены в содержании программы в разделе «Универсальные учебные действия».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отражены в содержании программы.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Универсальные учебные действия: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сравнивать разные приёмы действий, выбирать удобные способы для  выполнения конкретного задания;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применять изученные способы учебной работы и приёмы вычислений для работы с числовыми головоломками;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анализировать правила игры, действовать в соответствии с заданными правилами;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—выполнять пробное учебное действие, фиксировать индивидуальное затруднение в пробном действии;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сопоставлять полученный (промежуточный, итоговый) результат с заданным условием;</w:t>
      </w:r>
    </w:p>
    <w:p w:rsidR="00E848C0" w:rsidRPr="009C4968" w:rsidRDefault="00E848C0" w:rsidP="00A07925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—контролировать свою деятельность: обнаруживать и исправлять ошибки.</w:t>
      </w:r>
    </w:p>
    <w:p w:rsidR="00A07925" w:rsidRPr="009C4968" w:rsidRDefault="00A07925" w:rsidP="00A07925">
      <w:p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835E8" w:rsidRPr="009C4968" w:rsidRDefault="00B835E8" w:rsidP="00A07925">
      <w:p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программы:</w:t>
      </w:r>
    </w:p>
    <w:p w:rsidR="00B835E8" w:rsidRPr="009C4968" w:rsidRDefault="00F134E3" w:rsidP="00A07925">
      <w:p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</w:t>
      </w:r>
    </w:p>
    <w:p w:rsidR="00B835E8" w:rsidRPr="009C4968" w:rsidRDefault="00B835E8" w:rsidP="00A07925">
      <w:p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  учащихся.</w:t>
      </w:r>
    </w:p>
    <w:p w:rsidR="00A07925" w:rsidRPr="009C4968" w:rsidRDefault="00A07925" w:rsidP="00A07925">
      <w:p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E8" w:rsidRPr="009C4968" w:rsidRDefault="00F134E3" w:rsidP="00A07925">
      <w:p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835E8" w:rsidRPr="009C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Научность </w:t>
      </w:r>
    </w:p>
    <w:p w:rsidR="00B835E8" w:rsidRPr="009C4968" w:rsidRDefault="00B835E8" w:rsidP="00A07925">
      <w:p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B835E8" w:rsidRPr="009C4968" w:rsidRDefault="00F134E3" w:rsidP="00A07925">
      <w:p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Системность</w:t>
      </w:r>
    </w:p>
    <w:p w:rsidR="00B835E8" w:rsidRPr="009C4968" w:rsidRDefault="00B835E8" w:rsidP="00A07925">
      <w:p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строится от частных примеров (особенности решения отдельных примеров) к общим (решение математических задач).</w:t>
      </w:r>
    </w:p>
    <w:p w:rsidR="00B835E8" w:rsidRPr="009C4968" w:rsidRDefault="00F134E3" w:rsidP="00A07925">
      <w:p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направленность</w:t>
      </w:r>
    </w:p>
    <w:p w:rsidR="00B835E8" w:rsidRPr="009C4968" w:rsidRDefault="00B835E8" w:rsidP="00A07925">
      <w:p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B835E8" w:rsidRPr="009C4968" w:rsidRDefault="00F134E3" w:rsidP="00A07925">
      <w:p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Обеспечение мотивации</w:t>
      </w:r>
    </w:p>
    <w:p w:rsidR="00B835E8" w:rsidRPr="009C4968" w:rsidRDefault="00B835E8" w:rsidP="00A07925">
      <w:p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B835E8" w:rsidRPr="009C4968" w:rsidRDefault="00F134E3" w:rsidP="00A07925">
      <w:p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 ориентационный</w:t>
      </w:r>
    </w:p>
    <w:p w:rsidR="00B835E8" w:rsidRPr="009C4968" w:rsidRDefault="00B835E8" w:rsidP="00A07925">
      <w:p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</w:p>
    <w:p w:rsidR="00B835E8" w:rsidRPr="009C4968" w:rsidRDefault="00B835E8" w:rsidP="00A07925">
      <w:p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Предполагаемые результаты:</w:t>
      </w:r>
    </w:p>
    <w:p w:rsidR="00B835E8" w:rsidRPr="009C4968" w:rsidRDefault="00B835E8" w:rsidP="00A07925">
      <w:p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  кружке должны помочь учащимся:</w:t>
      </w:r>
    </w:p>
    <w:p w:rsidR="00B835E8" w:rsidRPr="009C4968" w:rsidRDefault="00F134E3" w:rsidP="00A07925">
      <w:pPr>
        <w:tabs>
          <w:tab w:val="num" w:pos="108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усвоить основные базовые знания по математике; её ключевые понятия; </w:t>
      </w:r>
    </w:p>
    <w:p w:rsidR="00B835E8" w:rsidRPr="009C4968" w:rsidRDefault="00F134E3" w:rsidP="00A07925">
      <w:pPr>
        <w:tabs>
          <w:tab w:val="num" w:pos="108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учащимся овладеть способами исследовательской деятельности;</w:t>
      </w:r>
    </w:p>
    <w:p w:rsidR="00B835E8" w:rsidRPr="009C4968" w:rsidRDefault="00F134E3" w:rsidP="00A07925">
      <w:pPr>
        <w:tabs>
          <w:tab w:val="num" w:pos="108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творческое мышление;</w:t>
      </w:r>
    </w:p>
    <w:p w:rsidR="00B835E8" w:rsidRPr="009C4968" w:rsidRDefault="00F134E3" w:rsidP="00A07925">
      <w:pPr>
        <w:tabs>
          <w:tab w:val="num" w:pos="108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улучшению качества решения задач различного уровня сложности учащимися; успешному выступлению на олимпиадах , играх, конкурсах.</w:t>
      </w:r>
    </w:p>
    <w:p w:rsidR="00B835E8" w:rsidRPr="009C4968" w:rsidRDefault="00B835E8" w:rsidP="00A07925">
      <w:p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виды деятельности учащихся:</w:t>
      </w: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35E8" w:rsidRPr="009C4968" w:rsidRDefault="00F134E3" w:rsidP="00A07925">
      <w:p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занимательных задач;</w:t>
      </w:r>
    </w:p>
    <w:p w:rsidR="00B835E8" w:rsidRPr="009C4968" w:rsidRDefault="00F134E3" w:rsidP="00A07925">
      <w:p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математических газет;</w:t>
      </w:r>
    </w:p>
    <w:p w:rsidR="00B835E8" w:rsidRPr="009C4968" w:rsidRDefault="00F134E3" w:rsidP="00A07925">
      <w:p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математической олимпиаде, международной игре «Кенгуру»;</w:t>
      </w:r>
    </w:p>
    <w:p w:rsidR="00B835E8" w:rsidRPr="009C4968" w:rsidRDefault="00F134E3" w:rsidP="00A07925">
      <w:p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научно-популярной литературой, связанной с математикой;</w:t>
      </w:r>
    </w:p>
    <w:p w:rsidR="00B835E8" w:rsidRPr="009C4968" w:rsidRDefault="00F134E3" w:rsidP="00A07925">
      <w:p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</w:t>
      </w:r>
    </w:p>
    <w:p w:rsidR="00B835E8" w:rsidRPr="009C4968" w:rsidRDefault="00F134E3" w:rsidP="00A07925">
      <w:p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работа;</w:t>
      </w:r>
    </w:p>
    <w:p w:rsidR="00B835E8" w:rsidRPr="009C4968" w:rsidRDefault="00F134E3" w:rsidP="00A07925">
      <w:p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835E8"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парах, в группах;</w:t>
      </w:r>
    </w:p>
    <w:p w:rsidR="00E848C0" w:rsidRPr="009C4968" w:rsidRDefault="00E848C0" w:rsidP="00A07925">
      <w:p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848C0" w:rsidRPr="009C4968" w:rsidSect="00937F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D26AF" w:rsidRPr="009C4968" w:rsidRDefault="00ED26AF" w:rsidP="00A07925">
      <w:pPr>
        <w:spacing w:after="0" w:line="36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ИСПОЛЬЗУЕМОЙ ЛИТЕРАТУРЫ</w:t>
      </w:r>
    </w:p>
    <w:p w:rsidR="00ED26AF" w:rsidRPr="009C4968" w:rsidRDefault="00ED26AF" w:rsidP="00A07925">
      <w:pPr>
        <w:pStyle w:val="a4"/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Агаркова Н. В. Нескучная математика. 1 – 4 классы. Занимательная математика. Волгоград: «Учитель», 2007</w:t>
      </w:r>
    </w:p>
    <w:p w:rsidR="00ED26AF" w:rsidRPr="009C4968" w:rsidRDefault="00ED26AF" w:rsidP="00A07925">
      <w:pPr>
        <w:pStyle w:val="a4"/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Агафонова И. Учимся думать. Занимательные логические задачи, тесты и упражнения для детей 8 – 11 лет. С. – Пб,1996</w:t>
      </w:r>
    </w:p>
    <w:p w:rsidR="00ED26AF" w:rsidRPr="009C4968" w:rsidRDefault="00ED26AF" w:rsidP="00A07925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Белякова О. И. Занятия математического кружка. 3 – 4 классы. – Волгоград: Учитель, 2008.</w:t>
      </w:r>
    </w:p>
    <w:p w:rsidR="00ED26AF" w:rsidRPr="009C4968" w:rsidRDefault="00ED26AF" w:rsidP="00A07925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Лавриненко Т. А. Задания развивающего характера по математике. </w:t>
      </w:r>
      <w:r w:rsidR="00F6613F"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Саратов: «Лицей», 2002 </w:t>
      </w:r>
    </w:p>
    <w:p w:rsidR="00ED26AF" w:rsidRPr="009C4968" w:rsidRDefault="00ED26AF" w:rsidP="00A07925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Симановский А. Э. Развитие творческого мышления детей. М.: Академкнига/Учебник, 2002</w:t>
      </w:r>
    </w:p>
    <w:p w:rsidR="00ED26AF" w:rsidRPr="009C4968" w:rsidRDefault="00ED26AF" w:rsidP="00A07925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Г. Занимательные материалы. М.: «Вако», 2004</w:t>
      </w:r>
    </w:p>
    <w:p w:rsidR="00ED26AF" w:rsidRPr="009C4968" w:rsidRDefault="00ED26AF" w:rsidP="00A07925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Шкляров Т. В. Как научить вашего ребёнка решать задачи. М.: «Грамотей», 2004</w:t>
      </w:r>
    </w:p>
    <w:p w:rsidR="00ED26AF" w:rsidRPr="009C4968" w:rsidRDefault="00ED26AF" w:rsidP="00A07925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 И. П. Аменицын Н. Н. Забавная арифметика. С.- Пб.: «Лань», 1995</w:t>
      </w:r>
    </w:p>
    <w:p w:rsidR="00ED26AF" w:rsidRPr="009C4968" w:rsidRDefault="00ED26AF" w:rsidP="00A07925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 О. В., Нефёдова Е. А. «Вся математика с контрольными вопросами и великолепными игровыми задачами. 1 – 4 классы. М., 2004</w:t>
      </w:r>
    </w:p>
    <w:p w:rsidR="00ED26AF" w:rsidRPr="009C4968" w:rsidRDefault="00ED26AF" w:rsidP="00A07925">
      <w:pPr>
        <w:pStyle w:val="a4"/>
        <w:numPr>
          <w:ilvl w:val="0"/>
          <w:numId w:val="2"/>
        </w:numPr>
        <w:tabs>
          <w:tab w:val="num" w:pos="720"/>
          <w:tab w:val="left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работы с задачами повышенной трудности в начальной школе. М.: «Панорама», 2006</w:t>
      </w:r>
    </w:p>
    <w:p w:rsidR="00ED26AF" w:rsidRPr="009C4968" w:rsidRDefault="00ED26AF" w:rsidP="00A07925">
      <w:pPr>
        <w:pStyle w:val="a4"/>
        <w:numPr>
          <w:ilvl w:val="0"/>
          <w:numId w:val="2"/>
        </w:numPr>
        <w:tabs>
          <w:tab w:val="num" w:pos="720"/>
          <w:tab w:val="left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«Начальная школа» Ежемесячный научно-методический журнал </w:t>
      </w:r>
    </w:p>
    <w:p w:rsidR="00ED26AF" w:rsidRPr="009C4968" w:rsidRDefault="00ED26AF" w:rsidP="00A07925">
      <w:pPr>
        <w:pStyle w:val="a4"/>
        <w:tabs>
          <w:tab w:val="num" w:pos="720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</w:t>
      </w:r>
    </w:p>
    <w:p w:rsidR="00A76A42" w:rsidRPr="009C4968" w:rsidRDefault="00A76A42" w:rsidP="00ED26AF">
      <w:pPr>
        <w:spacing w:before="30" w:after="30" w:line="360" w:lineRule="auto"/>
        <w:ind w:left="1701" w:right="850" w:firstLine="709"/>
        <w:rPr>
          <w:rFonts w:ascii="Times New Roman" w:hAnsi="Times New Roman" w:cs="Times New Roman"/>
          <w:sz w:val="24"/>
          <w:szCs w:val="24"/>
        </w:rPr>
      </w:pPr>
    </w:p>
    <w:p w:rsidR="00A76A42" w:rsidRPr="009C4968" w:rsidRDefault="00A76A42" w:rsidP="00BD72E5">
      <w:pPr>
        <w:spacing w:before="30" w:after="30" w:line="360" w:lineRule="auto"/>
        <w:ind w:left="1701" w:right="850" w:firstLine="567"/>
        <w:rPr>
          <w:rFonts w:ascii="Times New Roman" w:hAnsi="Times New Roman" w:cs="Times New Roman"/>
          <w:sz w:val="24"/>
          <w:szCs w:val="24"/>
        </w:rPr>
      </w:pPr>
    </w:p>
    <w:p w:rsidR="00937F12" w:rsidRPr="009C4968" w:rsidRDefault="00937F12" w:rsidP="00A2110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37F12" w:rsidRPr="009C4968" w:rsidSect="00937F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21106" w:rsidRPr="009C4968" w:rsidRDefault="00A21106" w:rsidP="00A21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96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ПЛАНИРОВАНИЕ:</w:t>
      </w:r>
    </w:p>
    <w:tbl>
      <w:tblPr>
        <w:tblStyle w:val="a3"/>
        <w:tblW w:w="0" w:type="auto"/>
        <w:tblLook w:val="04A0"/>
      </w:tblPr>
      <w:tblGrid>
        <w:gridCol w:w="1293"/>
        <w:gridCol w:w="7019"/>
        <w:gridCol w:w="1542"/>
      </w:tblGrid>
      <w:tr w:rsidR="00A21106" w:rsidRPr="009C4968" w:rsidTr="00E6368D">
        <w:tc>
          <w:tcPr>
            <w:tcW w:w="1384" w:type="dxa"/>
          </w:tcPr>
          <w:p w:rsidR="00A21106" w:rsidRPr="009C4968" w:rsidRDefault="00A21106" w:rsidP="00A079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:rsidR="00A21106" w:rsidRPr="009C4968" w:rsidRDefault="00A21106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643" w:type="dxa"/>
          </w:tcPr>
          <w:p w:rsidR="00A21106" w:rsidRPr="009C4968" w:rsidRDefault="00A21106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Десяток. Счет десятками до 100.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числа. Двузначные числа.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Рубль. Копейка.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задачи.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 Минута.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ломаной.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действий. Скобки.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вычисления.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 вычисления.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угол.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2 и на 3.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  <w:r w:rsidR="002F3896"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5" w:type="dxa"/>
          </w:tcPr>
          <w:p w:rsidR="00D3287C" w:rsidRPr="009C4968" w:rsidRDefault="002F3896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повышенной сложности.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5" w:type="dxa"/>
          </w:tcPr>
          <w:p w:rsidR="00D3287C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викторина.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7C" w:rsidRPr="009C4968" w:rsidTr="00E6368D">
        <w:tc>
          <w:tcPr>
            <w:tcW w:w="1384" w:type="dxa"/>
          </w:tcPr>
          <w:p w:rsidR="00D3287C" w:rsidRPr="009C4968" w:rsidRDefault="00D3287C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5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«Проверь  себя».</w:t>
            </w:r>
          </w:p>
        </w:tc>
        <w:tc>
          <w:tcPr>
            <w:tcW w:w="1643" w:type="dxa"/>
          </w:tcPr>
          <w:p w:rsidR="00D3287C" w:rsidRPr="009C4968" w:rsidRDefault="00D3287C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3F" w:rsidRPr="009C4968" w:rsidTr="00E6368D">
        <w:tc>
          <w:tcPr>
            <w:tcW w:w="1384" w:type="dxa"/>
          </w:tcPr>
          <w:p w:rsidR="00F6613F" w:rsidRPr="009C4968" w:rsidRDefault="00F6613F" w:rsidP="00A0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5" w:type="dxa"/>
          </w:tcPr>
          <w:p w:rsidR="00F6613F" w:rsidRPr="009C4968" w:rsidRDefault="00F6613F" w:rsidP="00A079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643" w:type="dxa"/>
          </w:tcPr>
          <w:p w:rsidR="00F6613F" w:rsidRPr="009C4968" w:rsidRDefault="00F6613F" w:rsidP="00A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8C0" w:rsidRPr="009C4968" w:rsidRDefault="00E848C0" w:rsidP="00F6613F">
      <w:pPr>
        <w:rPr>
          <w:rFonts w:ascii="Times New Roman" w:hAnsi="Times New Roman" w:cs="Times New Roman"/>
          <w:sz w:val="24"/>
          <w:szCs w:val="24"/>
        </w:rPr>
      </w:pPr>
    </w:p>
    <w:sectPr w:rsidR="00E848C0" w:rsidRPr="009C4968" w:rsidSect="00937F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2F" w:rsidRDefault="00551F2F" w:rsidP="00DF0894">
      <w:pPr>
        <w:spacing w:after="0" w:line="240" w:lineRule="auto"/>
      </w:pPr>
      <w:r>
        <w:separator/>
      </w:r>
    </w:p>
  </w:endnote>
  <w:endnote w:type="continuationSeparator" w:id="1">
    <w:p w:rsidR="00551F2F" w:rsidRDefault="00551F2F" w:rsidP="00D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23266"/>
    </w:sdtPr>
    <w:sdtContent>
      <w:p w:rsidR="00F16D3C" w:rsidRDefault="007D2D4D">
        <w:pPr>
          <w:pStyle w:val="a7"/>
          <w:jc w:val="center"/>
        </w:pPr>
        <w:r>
          <w:fldChar w:fldCharType="begin"/>
        </w:r>
        <w:r w:rsidR="00F16D3C">
          <w:instrText>PAGE   \* MERGEFORMAT</w:instrText>
        </w:r>
        <w:r>
          <w:fldChar w:fldCharType="separate"/>
        </w:r>
        <w:r w:rsidR="00A13316">
          <w:rPr>
            <w:noProof/>
          </w:rPr>
          <w:t>1</w:t>
        </w:r>
        <w:r>
          <w:fldChar w:fldCharType="end"/>
        </w:r>
      </w:p>
    </w:sdtContent>
  </w:sdt>
  <w:p w:rsidR="00F16D3C" w:rsidRDefault="00F16D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2F" w:rsidRDefault="00551F2F" w:rsidP="00DF0894">
      <w:pPr>
        <w:spacing w:after="0" w:line="240" w:lineRule="auto"/>
      </w:pPr>
      <w:r>
        <w:separator/>
      </w:r>
    </w:p>
  </w:footnote>
  <w:footnote w:type="continuationSeparator" w:id="1">
    <w:p w:rsidR="00551F2F" w:rsidRDefault="00551F2F" w:rsidP="00D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4C0"/>
    <w:multiLevelType w:val="hybridMultilevel"/>
    <w:tmpl w:val="FEFA87BC"/>
    <w:lvl w:ilvl="0" w:tplc="0419000F">
      <w:start w:val="1"/>
      <w:numFmt w:val="decimal"/>
      <w:lvlText w:val="%1."/>
      <w:lvlJc w:val="left"/>
      <w:pPr>
        <w:ind w:left="2497" w:hanging="360"/>
      </w:p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">
    <w:nsid w:val="21DA5656"/>
    <w:multiLevelType w:val="hybridMultilevel"/>
    <w:tmpl w:val="D010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D41"/>
    <w:rsid w:val="000B6773"/>
    <w:rsid w:val="0013631E"/>
    <w:rsid w:val="001E66A0"/>
    <w:rsid w:val="00201AD1"/>
    <w:rsid w:val="002F3896"/>
    <w:rsid w:val="00331F91"/>
    <w:rsid w:val="003E21B5"/>
    <w:rsid w:val="004C0A6E"/>
    <w:rsid w:val="00551F2F"/>
    <w:rsid w:val="00574D41"/>
    <w:rsid w:val="005E2D9C"/>
    <w:rsid w:val="00617502"/>
    <w:rsid w:val="006A1F1A"/>
    <w:rsid w:val="006A25B0"/>
    <w:rsid w:val="006B543A"/>
    <w:rsid w:val="007D2D4D"/>
    <w:rsid w:val="00860C7C"/>
    <w:rsid w:val="00936308"/>
    <w:rsid w:val="00937F12"/>
    <w:rsid w:val="009A2811"/>
    <w:rsid w:val="009B1989"/>
    <w:rsid w:val="009C4968"/>
    <w:rsid w:val="00A07925"/>
    <w:rsid w:val="00A13316"/>
    <w:rsid w:val="00A21106"/>
    <w:rsid w:val="00A76A42"/>
    <w:rsid w:val="00AE0AD9"/>
    <w:rsid w:val="00AE45A4"/>
    <w:rsid w:val="00B410F0"/>
    <w:rsid w:val="00B835E8"/>
    <w:rsid w:val="00BD72E5"/>
    <w:rsid w:val="00C0024A"/>
    <w:rsid w:val="00C47E81"/>
    <w:rsid w:val="00D24A59"/>
    <w:rsid w:val="00D3287C"/>
    <w:rsid w:val="00DF0894"/>
    <w:rsid w:val="00E6368D"/>
    <w:rsid w:val="00E82E65"/>
    <w:rsid w:val="00E848C0"/>
    <w:rsid w:val="00ED26AF"/>
    <w:rsid w:val="00F134E3"/>
    <w:rsid w:val="00F16D3C"/>
    <w:rsid w:val="00F17340"/>
    <w:rsid w:val="00F3205D"/>
    <w:rsid w:val="00F6613F"/>
    <w:rsid w:val="00FC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6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894"/>
  </w:style>
  <w:style w:type="paragraph" w:styleId="a7">
    <w:name w:val="footer"/>
    <w:basedOn w:val="a"/>
    <w:link w:val="a8"/>
    <w:uiPriority w:val="99"/>
    <w:unhideWhenUsed/>
    <w:rsid w:val="00DF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894"/>
  </w:style>
  <w:style w:type="paragraph" w:customStyle="1" w:styleId="c10">
    <w:name w:val="c10"/>
    <w:basedOn w:val="a"/>
    <w:rsid w:val="006B543A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543A"/>
  </w:style>
  <w:style w:type="paragraph" w:customStyle="1" w:styleId="c7">
    <w:name w:val="c7"/>
    <w:basedOn w:val="a"/>
    <w:rsid w:val="006B54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B54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96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9C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C4968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9C49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C4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5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184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77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6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59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22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85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43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30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9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9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9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500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7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3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11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60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11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56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40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002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3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1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9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45646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0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1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16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09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910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21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6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055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2318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lenovo</cp:lastModifiedBy>
  <cp:revision>46</cp:revision>
  <dcterms:created xsi:type="dcterms:W3CDTF">2012-08-30T12:55:00Z</dcterms:created>
  <dcterms:modified xsi:type="dcterms:W3CDTF">2021-09-03T11:02:00Z</dcterms:modified>
</cp:coreProperties>
</file>