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2" w:rsidRPr="0074495D" w:rsidRDefault="009D0432" w:rsidP="009D0432">
      <w:pPr>
        <w:pStyle w:val="4"/>
      </w:pPr>
      <w:bookmarkStart w:id="0" w:name="_Toc410654040"/>
      <w:bookmarkStart w:id="1" w:name="_Toc414553251"/>
      <w:r w:rsidRPr="0074495D">
        <w:t>2.2.2.15. Технология</w:t>
      </w:r>
      <w:bookmarkEnd w:id="0"/>
      <w:bookmarkEnd w:id="1"/>
    </w:p>
    <w:p w:rsidR="009D0432" w:rsidRPr="0074495D" w:rsidRDefault="009D0432" w:rsidP="009D043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Цели и задачи технологического образования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</w:t>
      </w:r>
      <w:r w:rsidRPr="0074495D">
        <w:rPr>
          <w:rFonts w:ascii="Times New Roman" w:hAnsi="Times New Roman"/>
          <w:sz w:val="28"/>
          <w:szCs w:val="28"/>
        </w:rPr>
        <w:lastRenderedPageBreak/>
        <w:t>собственной жизни, создает условия для развития инициативности, изобретательности, гибкости мышления.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 w:rsidRPr="0074495D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принципов и алгоритмов проектной деятельности.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Цели программы:</w:t>
      </w:r>
    </w:p>
    <w:p w:rsidR="009D0432" w:rsidRPr="0074495D" w:rsidRDefault="009D0432" w:rsidP="009D043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9D0432" w:rsidRPr="0074495D" w:rsidRDefault="009D0432" w:rsidP="009D043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9D0432" w:rsidRPr="0074495D" w:rsidRDefault="009D0432" w:rsidP="009D043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опыт практической деятельности. В урочное время деятельность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Подразумевается и значительная внеурочная активность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периода разнообразных «безответственных» </w:t>
      </w:r>
      <w:proofErr w:type="spellStart"/>
      <w:r w:rsidRPr="0074495D">
        <w:rPr>
          <w:rFonts w:ascii="Times New Roman" w:hAnsi="Times New Roman"/>
          <w:sz w:val="28"/>
          <w:szCs w:val="28"/>
        </w:rPr>
        <w:t>проб</w:t>
      </w:r>
      <w:proofErr w:type="gramStart"/>
      <w:r w:rsidRPr="0074495D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рамках внеурочной деятельности активность обучающихся связана:</w:t>
      </w:r>
    </w:p>
    <w:p w:rsidR="009D0432" w:rsidRPr="0074495D" w:rsidRDefault="009D0432" w:rsidP="009D043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9D0432" w:rsidRPr="0074495D" w:rsidRDefault="009D0432" w:rsidP="009D043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9D0432" w:rsidRPr="0074495D" w:rsidRDefault="009D0432" w:rsidP="009D043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9D0432" w:rsidRPr="0074495D" w:rsidRDefault="009D0432" w:rsidP="009D043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продукта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проекте обучающегося, актуального на момент прохождения курса.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Первый блок</w:t>
      </w:r>
      <w:r w:rsidRPr="0074495D">
        <w:rPr>
          <w:rFonts w:ascii="Times New Roman" w:hAnsi="Times New Roman"/>
          <w:sz w:val="28"/>
          <w:szCs w:val="28"/>
        </w:rPr>
        <w:t xml:space="preserve"> включает содержание, позволяющее ввести обучающихся в контекст современных материальных и информационных </w:t>
      </w:r>
      <w:r w:rsidRPr="0074495D">
        <w:rPr>
          <w:rFonts w:ascii="Times New Roman" w:hAnsi="Times New Roman"/>
          <w:sz w:val="28"/>
          <w:szCs w:val="28"/>
        </w:rPr>
        <w:lastRenderedPageBreak/>
        <w:t>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</w:t>
      </w:r>
      <w:proofErr w:type="spellStart"/>
      <w:r w:rsidRPr="0074495D">
        <w:rPr>
          <w:rFonts w:ascii="Times New Roman" w:hAnsi="Times New Roman"/>
          <w:sz w:val="28"/>
          <w:szCs w:val="28"/>
        </w:rPr>
        <w:t>информационныхтехнологий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 обеспечение различных сфер человеческой деятельности. 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Второй блок</w:t>
      </w:r>
      <w:r w:rsidRPr="0074495D">
        <w:rPr>
          <w:rFonts w:ascii="Times New Roman" w:hAnsi="Times New Roman"/>
          <w:sz w:val="28"/>
          <w:szCs w:val="28"/>
        </w:rPr>
        <w:t xml:space="preserve"> содержания позволяет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Блок 2 реализуется в следующих организационных формах:</w:t>
      </w:r>
    </w:p>
    <w:p w:rsidR="009D0432" w:rsidRPr="0074495D" w:rsidRDefault="009D0432" w:rsidP="009D0432">
      <w:pPr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9D0432" w:rsidRPr="0074495D" w:rsidRDefault="009D0432" w:rsidP="009D0432">
      <w:pPr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практические работы в средах моделирования и конструирования – в рамках урочной деятельности;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Третий блок </w:t>
      </w:r>
      <w:r w:rsidRPr="0074495D">
        <w:rPr>
          <w:rFonts w:ascii="Times New Roman" w:hAnsi="Times New Roman"/>
          <w:sz w:val="28"/>
          <w:szCs w:val="28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</w:t>
      </w:r>
      <w:proofErr w:type="spellStart"/>
      <w:r w:rsidRPr="0074495D">
        <w:rPr>
          <w:rFonts w:ascii="Times New Roman" w:hAnsi="Times New Roman"/>
          <w:sz w:val="28"/>
          <w:szCs w:val="28"/>
        </w:rPr>
        <w:t>ситуацийк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реальным технологическим системам и производствам, способам их обслуживания и </w:t>
      </w:r>
      <w:proofErr w:type="spellStart"/>
      <w:r w:rsidRPr="0074495D">
        <w:rPr>
          <w:rFonts w:ascii="Times New Roman" w:hAnsi="Times New Roman"/>
          <w:sz w:val="28"/>
          <w:szCs w:val="28"/>
        </w:rPr>
        <w:t>устройствомотношений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работника и работодателя.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9D0432" w:rsidRPr="0074495D" w:rsidRDefault="009D0432" w:rsidP="009D04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74495D">
        <w:rPr>
          <w:rFonts w:ascii="Times New Roman" w:hAnsi="Times New Roman"/>
          <w:sz w:val="28"/>
          <w:szCs w:val="28"/>
        </w:rPr>
        <w:t>технологизация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lastRenderedPageBreak/>
        <w:t>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Производственные технологии. Промышленные технологии. Технологии сельского хозяйства.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Технологии возведения, ремонта и содержания зданий и сооружений.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Автоматизация производства. Производственные технологии автоматизированного производства.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</w:t>
      </w:r>
      <w:r w:rsidRPr="0074495D">
        <w:rPr>
          <w:sz w:val="28"/>
          <w:szCs w:val="28"/>
        </w:rPr>
        <w:lastRenderedPageBreak/>
        <w:t xml:space="preserve">металлы. </w:t>
      </w:r>
      <w:proofErr w:type="gramStart"/>
      <w:r w:rsidRPr="0074495D">
        <w:rPr>
          <w:sz w:val="28"/>
          <w:szCs w:val="28"/>
        </w:rP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74495D">
        <w:rPr>
          <w:sz w:val="28"/>
          <w:szCs w:val="28"/>
        </w:rPr>
        <w:t xml:space="preserve"> Биотехнологии.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Современные промышленные технологии получения продуктов питания.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4495D">
        <w:rPr>
          <w:sz w:val="28"/>
          <w:szCs w:val="28"/>
        </w:rPr>
        <w:t>Нанотехнологии</w:t>
      </w:r>
      <w:proofErr w:type="spellEnd"/>
      <w:r w:rsidRPr="0074495D">
        <w:rPr>
          <w:sz w:val="28"/>
          <w:szCs w:val="28"/>
        </w:rPr>
        <w:t>: новые принципы получения материалов и продуктов с заданными свойствами. Электроника (</w:t>
      </w:r>
      <w:proofErr w:type="spellStart"/>
      <w:r w:rsidRPr="0074495D">
        <w:rPr>
          <w:sz w:val="28"/>
          <w:szCs w:val="28"/>
        </w:rPr>
        <w:t>фотоника</w:t>
      </w:r>
      <w:proofErr w:type="spellEnd"/>
      <w:r w:rsidRPr="0074495D">
        <w:rPr>
          <w:sz w:val="28"/>
          <w:szCs w:val="28"/>
        </w:rPr>
        <w:t xml:space="preserve">). Квантовые компьютеры. Развитие </w:t>
      </w:r>
      <w:proofErr w:type="gramStart"/>
      <w:r w:rsidRPr="0074495D">
        <w:rPr>
          <w:sz w:val="28"/>
          <w:szCs w:val="28"/>
        </w:rPr>
        <w:t>многофункциональных</w:t>
      </w:r>
      <w:proofErr w:type="gramEnd"/>
      <w:r w:rsidRPr="0074495D">
        <w:rPr>
          <w:sz w:val="28"/>
          <w:szCs w:val="28"/>
        </w:rPr>
        <w:t xml:space="preserve"> </w:t>
      </w:r>
      <w:proofErr w:type="spellStart"/>
      <w:r w:rsidRPr="0074495D">
        <w:rPr>
          <w:sz w:val="28"/>
          <w:szCs w:val="28"/>
        </w:rPr>
        <w:t>ИТ-инструментов</w:t>
      </w:r>
      <w:proofErr w:type="spellEnd"/>
      <w:r w:rsidRPr="0074495D">
        <w:rPr>
          <w:sz w:val="28"/>
          <w:szCs w:val="28"/>
        </w:rPr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</w:rPr>
        <w:t>Технологии в сфере быта</w:t>
      </w:r>
      <w:r w:rsidRPr="0074495D">
        <w:rPr>
          <w:sz w:val="28"/>
          <w:szCs w:val="28"/>
          <w:lang w:eastAsia="en-US"/>
        </w:rPr>
        <w:t xml:space="preserve">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lastRenderedPageBreak/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74495D">
        <w:rPr>
          <w:sz w:val="28"/>
          <w:szCs w:val="28"/>
        </w:rPr>
        <w:t>Электробезопасность</w:t>
      </w:r>
      <w:proofErr w:type="spellEnd"/>
      <w:r w:rsidRPr="0074495D">
        <w:rPr>
          <w:sz w:val="28"/>
          <w:szCs w:val="28"/>
        </w:rPr>
        <w:t xml:space="preserve"> в быту и экология жилища.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Способы обработки продуктов питания и потребительские качества пищи.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Культура потребления: выбор продукта / услуги.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4495D">
        <w:rPr>
          <w:b/>
          <w:sz w:val="28"/>
          <w:szCs w:val="28"/>
          <w:lang w:eastAsia="en-US"/>
        </w:rPr>
        <w:t>обучающихся</w:t>
      </w:r>
      <w:proofErr w:type="gramEnd"/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74495D">
        <w:rPr>
          <w:sz w:val="28"/>
          <w:szCs w:val="28"/>
        </w:rPr>
        <w:t>й(</w:t>
      </w:r>
      <w:proofErr w:type="gramEnd"/>
      <w:r w:rsidRPr="0074495D">
        <w:rPr>
          <w:sz w:val="28"/>
          <w:szCs w:val="28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74495D">
        <w:rPr>
          <w:i/>
          <w:sz w:val="28"/>
          <w:szCs w:val="28"/>
        </w:rPr>
        <w:t xml:space="preserve">Робототехника и среда конструирования. </w:t>
      </w:r>
      <w:r w:rsidRPr="0074495D">
        <w:rPr>
          <w:sz w:val="28"/>
          <w:szCs w:val="28"/>
        </w:rPr>
        <w:t>Виды движения. Кинематические схемы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Анализ и синтез как средства решения задачи. Техника проведения морфологического анализа.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74495D">
        <w:rPr>
          <w:sz w:val="28"/>
          <w:szCs w:val="28"/>
        </w:rPr>
        <w:t>Фандрайзинг</w:t>
      </w:r>
      <w:proofErr w:type="spellEnd"/>
      <w:r w:rsidRPr="0074495D">
        <w:rPr>
          <w:sz w:val="28"/>
          <w:szCs w:val="28"/>
        </w:rPr>
        <w:t xml:space="preserve">. Специфика </w:t>
      </w:r>
      <w:proofErr w:type="spellStart"/>
      <w:r w:rsidRPr="0074495D">
        <w:rPr>
          <w:sz w:val="28"/>
          <w:szCs w:val="28"/>
        </w:rPr>
        <w:t>фандрайзинга</w:t>
      </w:r>
      <w:proofErr w:type="spellEnd"/>
      <w:r w:rsidRPr="0074495D">
        <w:rPr>
          <w:sz w:val="28"/>
          <w:szCs w:val="28"/>
        </w:rPr>
        <w:t xml:space="preserve"> для разных типов проектов.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Опыт проектирования, конструирования, моделирования.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74495D">
        <w:rPr>
          <w:i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Pr="0074495D">
        <w:rPr>
          <w:sz w:val="28"/>
          <w:szCs w:val="28"/>
        </w:rPr>
        <w:t>й</w:t>
      </w:r>
      <w:proofErr w:type="spellEnd"/>
      <w:r w:rsidRPr="0074495D">
        <w:rPr>
          <w:sz w:val="28"/>
          <w:szCs w:val="28"/>
        </w:rPr>
        <w:t xml:space="preserve"> организации).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74495D">
        <w:rPr>
          <w:sz w:val="28"/>
          <w:szCs w:val="28"/>
        </w:rPr>
        <w:t>целеполагания</w:t>
      </w:r>
      <w:proofErr w:type="spellEnd"/>
      <w:r w:rsidRPr="0074495D">
        <w:rPr>
          <w:sz w:val="28"/>
          <w:szCs w:val="28"/>
        </w:rPr>
        <w:t xml:space="preserve"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</w:t>
      </w:r>
      <w:r w:rsidRPr="0074495D">
        <w:rPr>
          <w:sz w:val="28"/>
          <w:szCs w:val="28"/>
        </w:rPr>
        <w:lastRenderedPageBreak/>
        <w:t>технологического оборудования (практический этап проектной деятельности)</w:t>
      </w:r>
      <w:r w:rsidRPr="0074495D">
        <w:rPr>
          <w:rStyle w:val="a5"/>
          <w:rFonts w:eastAsia="Calibri"/>
          <w:szCs w:val="28"/>
        </w:rPr>
        <w:footnoteReference w:id="1"/>
      </w:r>
      <w:r w:rsidRPr="0074495D">
        <w:rPr>
          <w:sz w:val="28"/>
          <w:szCs w:val="28"/>
          <w:vertAlign w:val="superscript"/>
        </w:rPr>
        <w:t>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74495D">
        <w:rPr>
          <w:sz w:val="28"/>
          <w:szCs w:val="28"/>
        </w:rPr>
        <w:t>энергозатрат</w:t>
      </w:r>
      <w:proofErr w:type="spellEnd"/>
      <w:r w:rsidRPr="0074495D">
        <w:rPr>
          <w:sz w:val="28"/>
          <w:szCs w:val="28"/>
        </w:rPr>
        <w:t xml:space="preserve">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74495D">
        <w:rPr>
          <w:sz w:val="28"/>
          <w:szCs w:val="28"/>
        </w:rPr>
        <w:t>Пилотное</w:t>
      </w:r>
      <w:proofErr w:type="spellEnd"/>
      <w:r w:rsidRPr="0074495D">
        <w:rPr>
          <w:sz w:val="28"/>
          <w:szCs w:val="28"/>
        </w:rPr>
        <w:t xml:space="preserve"> применение технологии на основе разработанных регламентов.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74495D">
        <w:rPr>
          <w:sz w:val="28"/>
          <w:szCs w:val="28"/>
        </w:rPr>
        <w:t xml:space="preserve"> Реализация запланированной деятельности по продвижению продукта.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Разработка проектного замысла в рамках избранного </w:t>
      </w:r>
      <w:proofErr w:type="gramStart"/>
      <w:r w:rsidRPr="0074495D">
        <w:rPr>
          <w:sz w:val="28"/>
          <w:szCs w:val="28"/>
        </w:rPr>
        <w:t>обучающимся</w:t>
      </w:r>
      <w:proofErr w:type="gramEnd"/>
      <w:r w:rsidRPr="0074495D">
        <w:rPr>
          <w:sz w:val="28"/>
          <w:szCs w:val="28"/>
        </w:rPr>
        <w:t xml:space="preserve"> вида проекта.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74495D">
        <w:rPr>
          <w:sz w:val="28"/>
          <w:szCs w:val="28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74495D">
        <w:rPr>
          <w:sz w:val="28"/>
          <w:szCs w:val="28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74495D">
        <w:rPr>
          <w:sz w:val="28"/>
          <w:szCs w:val="28"/>
        </w:rPr>
        <w:t>обучающихся</w:t>
      </w:r>
      <w:proofErr w:type="gramEnd"/>
      <w:r w:rsidRPr="0074495D">
        <w:rPr>
          <w:sz w:val="28"/>
          <w:szCs w:val="28"/>
        </w:rPr>
        <w:t xml:space="preserve"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</w:t>
      </w:r>
      <w:r w:rsidRPr="0074495D">
        <w:rPr>
          <w:sz w:val="28"/>
          <w:szCs w:val="28"/>
        </w:rPr>
        <w:lastRenderedPageBreak/>
        <w:t>транспорта людей и грузов в регионе проживания обучающихся, спектр профессий.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74495D">
        <w:rPr>
          <w:i/>
          <w:sz w:val="28"/>
          <w:szCs w:val="28"/>
        </w:rPr>
        <w:t>Стратегии профессиональной карьеры.</w:t>
      </w:r>
      <w:r w:rsidRPr="0074495D">
        <w:rPr>
          <w:sz w:val="28"/>
          <w:szCs w:val="28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Система профильного обучения: права, обязанности и возможности. </w:t>
      </w:r>
    </w:p>
    <w:p w:rsidR="009D0432" w:rsidRPr="0074495D" w:rsidRDefault="009D0432" w:rsidP="009D043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4495D">
        <w:rPr>
          <w:sz w:val="28"/>
          <w:szCs w:val="28"/>
        </w:rPr>
        <w:t>Предпрофессиональные</w:t>
      </w:r>
      <w:proofErr w:type="spellEnd"/>
      <w:r w:rsidRPr="0074495D">
        <w:rPr>
          <w:sz w:val="28"/>
          <w:szCs w:val="28"/>
        </w:rPr>
        <w:t xml:space="preserve">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D7" w:rsidRDefault="007E6BD7" w:rsidP="009D0432">
      <w:pPr>
        <w:spacing w:after="0" w:line="240" w:lineRule="auto"/>
      </w:pPr>
      <w:r>
        <w:separator/>
      </w:r>
    </w:p>
  </w:endnote>
  <w:endnote w:type="continuationSeparator" w:id="0">
    <w:p w:rsidR="007E6BD7" w:rsidRDefault="007E6BD7" w:rsidP="009D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D7" w:rsidRDefault="007E6BD7" w:rsidP="009D0432">
      <w:pPr>
        <w:spacing w:after="0" w:line="240" w:lineRule="auto"/>
      </w:pPr>
      <w:r>
        <w:separator/>
      </w:r>
    </w:p>
  </w:footnote>
  <w:footnote w:type="continuationSeparator" w:id="0">
    <w:p w:rsidR="007E6BD7" w:rsidRDefault="007E6BD7" w:rsidP="009D0432">
      <w:pPr>
        <w:spacing w:after="0" w:line="240" w:lineRule="auto"/>
      </w:pPr>
      <w:r>
        <w:continuationSeparator/>
      </w:r>
    </w:p>
  </w:footnote>
  <w:footnote w:id="1">
    <w:p w:rsidR="009D0432" w:rsidRDefault="009D0432" w:rsidP="009D0432">
      <w:pPr>
        <w:pStyle w:val="a6"/>
      </w:pPr>
      <w:r>
        <w:rPr>
          <w:rStyle w:val="a5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432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BD7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432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9D043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0432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9D043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5">
    <w:name w:val="footnote reference"/>
    <w:uiPriority w:val="99"/>
    <w:rsid w:val="009D0432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9D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9D0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9D043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9D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3206</Words>
  <Characters>18278</Characters>
  <Application>Microsoft Office Word</Application>
  <DocSecurity>0</DocSecurity>
  <Lines>152</Lines>
  <Paragraphs>42</Paragraphs>
  <ScaleCrop>false</ScaleCrop>
  <Company>Krokoz™ Inc.</Company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2015-12-07T07:51:00Z</dcterms:created>
  <dcterms:modified xsi:type="dcterms:W3CDTF">2015-12-07T07:52:00Z</dcterms:modified>
</cp:coreProperties>
</file>