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F8B" w:rsidRPr="002C46E2" w:rsidRDefault="00260027" w:rsidP="00162C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591463"/>
            <wp:effectExtent l="0" t="0" r="3175" b="0"/>
            <wp:docPr id="1" name="Рисунок 1" descr="https://pp.userapi.com/c852020/v852020361/3351b/olseU1Sq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20/v852020361/3351b/olseU1Sqvo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CEE" w:rsidRPr="002C46E2">
        <w:rPr>
          <w:rFonts w:ascii="Times New Roman" w:hAnsi="Times New Roman" w:cs="Times New Roman"/>
          <w:b/>
          <w:sz w:val="32"/>
          <w:szCs w:val="32"/>
        </w:rPr>
        <w:t>Дипломатическая игра</w:t>
      </w:r>
    </w:p>
    <w:p w:rsidR="00162CEE" w:rsidRPr="002C46E2" w:rsidRDefault="00162CEE" w:rsidP="003F55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6E2">
        <w:rPr>
          <w:rFonts w:ascii="Times New Roman" w:hAnsi="Times New Roman" w:cs="Times New Roman"/>
          <w:sz w:val="28"/>
          <w:szCs w:val="28"/>
        </w:rPr>
        <w:t>26.10.2018 в Даниловском монастыре проходила историко-дипломатическая игра «Международные отношения стран Балканского полуострова: взгляд через века». Игра прошла в дружеской атмосфере. Команда православной гимназии рассмотрела балканский вопрос со стороны США. Также командой был предложен план объединения балканских стран в новейший инновационный балканский союз (ИНБС).</w:t>
      </w:r>
    </w:p>
    <w:p w:rsidR="00162CEE" w:rsidRPr="002C46E2" w:rsidRDefault="00162CEE" w:rsidP="003F55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6E2">
        <w:rPr>
          <w:rFonts w:ascii="Times New Roman" w:hAnsi="Times New Roman" w:cs="Times New Roman"/>
          <w:sz w:val="28"/>
          <w:szCs w:val="28"/>
        </w:rPr>
        <w:t xml:space="preserve">Ключевые роли посольской миссии США достались ученикам десятого класса. </w:t>
      </w:r>
      <w:r w:rsidR="002C46E2" w:rsidRPr="002C46E2">
        <w:rPr>
          <w:rFonts w:ascii="Times New Roman" w:hAnsi="Times New Roman" w:cs="Times New Roman"/>
          <w:sz w:val="28"/>
          <w:szCs w:val="28"/>
        </w:rPr>
        <w:t>Послом стала</w:t>
      </w:r>
      <w:r w:rsidRPr="002C46E2">
        <w:rPr>
          <w:rFonts w:ascii="Times New Roman" w:hAnsi="Times New Roman" w:cs="Times New Roman"/>
          <w:sz w:val="28"/>
          <w:szCs w:val="28"/>
        </w:rPr>
        <w:t xml:space="preserve"> Корчагина Анна. Дипломатом по вопросам </w:t>
      </w:r>
      <w:proofErr w:type="gramStart"/>
      <w:r w:rsidRPr="002C46E2">
        <w:rPr>
          <w:rFonts w:ascii="Times New Roman" w:hAnsi="Times New Roman" w:cs="Times New Roman"/>
          <w:sz w:val="28"/>
          <w:szCs w:val="28"/>
        </w:rPr>
        <w:t>культуры  -</w:t>
      </w:r>
      <w:proofErr w:type="gramEnd"/>
      <w:r w:rsidRPr="002C46E2">
        <w:rPr>
          <w:rFonts w:ascii="Times New Roman" w:hAnsi="Times New Roman" w:cs="Times New Roman"/>
          <w:sz w:val="28"/>
          <w:szCs w:val="28"/>
        </w:rPr>
        <w:t xml:space="preserve"> Макиенко Анна, военным атташе  - Николай Лазарев.</w:t>
      </w:r>
    </w:p>
    <w:p w:rsidR="00A55793" w:rsidRPr="002C46E2" w:rsidRDefault="00A55793" w:rsidP="003F55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6E2">
        <w:rPr>
          <w:rFonts w:ascii="Times New Roman" w:hAnsi="Times New Roman" w:cs="Times New Roman"/>
          <w:sz w:val="28"/>
          <w:szCs w:val="28"/>
        </w:rPr>
        <w:t xml:space="preserve">Во время игры была проведена церемония вручения верительных грамот Президенту РФ. Представители команд читали иностранную прессу на английском языке, задавали вопросы и отвечали на них. Во время чайной церемонии дипломаты разных стран имели возможность пообщаться неформально. В дипломатических кулуарах </w:t>
      </w:r>
      <w:r w:rsidR="002C46E2" w:rsidRPr="002C46E2">
        <w:rPr>
          <w:rFonts w:ascii="Times New Roman" w:hAnsi="Times New Roman" w:cs="Times New Roman"/>
          <w:sz w:val="28"/>
          <w:szCs w:val="28"/>
        </w:rPr>
        <w:t>именно такие</w:t>
      </w:r>
      <w:r w:rsidRPr="002C46E2">
        <w:rPr>
          <w:rFonts w:ascii="Times New Roman" w:hAnsi="Times New Roman" w:cs="Times New Roman"/>
          <w:sz w:val="28"/>
          <w:szCs w:val="28"/>
        </w:rPr>
        <w:t xml:space="preserve"> моменты решают важные вопросы.</w:t>
      </w:r>
    </w:p>
    <w:p w:rsidR="003F55D1" w:rsidRDefault="003F55D1" w:rsidP="003F55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6E2">
        <w:rPr>
          <w:rFonts w:ascii="Times New Roman" w:hAnsi="Times New Roman" w:cs="Times New Roman"/>
          <w:sz w:val="28"/>
          <w:szCs w:val="28"/>
        </w:rPr>
        <w:t xml:space="preserve">По окончанию игры, жюри, состоящее </w:t>
      </w:r>
      <w:r w:rsidR="002C46E2" w:rsidRPr="002C46E2">
        <w:rPr>
          <w:rFonts w:ascii="Times New Roman" w:hAnsi="Times New Roman" w:cs="Times New Roman"/>
          <w:sz w:val="28"/>
          <w:szCs w:val="28"/>
        </w:rPr>
        <w:t>из старшего</w:t>
      </w:r>
      <w:r w:rsidRPr="002C46E2">
        <w:rPr>
          <w:rFonts w:ascii="Times New Roman" w:hAnsi="Times New Roman" w:cs="Times New Roman"/>
          <w:sz w:val="28"/>
          <w:szCs w:val="28"/>
        </w:rPr>
        <w:t xml:space="preserve"> преподавателя Дипломатической академии </w:t>
      </w:r>
      <w:proofErr w:type="spellStart"/>
      <w:r w:rsidRPr="002C46E2">
        <w:rPr>
          <w:rFonts w:ascii="Times New Roman" w:hAnsi="Times New Roman" w:cs="Times New Roman"/>
          <w:sz w:val="28"/>
          <w:szCs w:val="28"/>
        </w:rPr>
        <w:t>Юферевой</w:t>
      </w:r>
      <w:proofErr w:type="spellEnd"/>
      <w:r w:rsidRPr="002C46E2">
        <w:rPr>
          <w:rFonts w:ascii="Times New Roman" w:hAnsi="Times New Roman" w:cs="Times New Roman"/>
          <w:sz w:val="28"/>
          <w:szCs w:val="28"/>
        </w:rPr>
        <w:t xml:space="preserve"> Г.Б., студентов второго курса Дипломатической академии, отца Евгения (Ефремова)</w:t>
      </w:r>
      <w:r w:rsidR="00F27E8F" w:rsidRPr="002C46E2">
        <w:rPr>
          <w:rFonts w:ascii="Times New Roman" w:hAnsi="Times New Roman" w:cs="Times New Roman"/>
          <w:sz w:val="28"/>
          <w:szCs w:val="28"/>
        </w:rPr>
        <w:t xml:space="preserve">, </w:t>
      </w:r>
      <w:r w:rsidRPr="002C46E2">
        <w:rPr>
          <w:rFonts w:ascii="Times New Roman" w:hAnsi="Times New Roman" w:cs="Times New Roman"/>
          <w:sz w:val="28"/>
          <w:szCs w:val="28"/>
        </w:rPr>
        <w:t>высказало свое мнение о каждой команде. Также были названы три лучших игрока</w:t>
      </w:r>
      <w:r w:rsidR="007208A8" w:rsidRPr="002C46E2">
        <w:rPr>
          <w:rFonts w:ascii="Times New Roman" w:hAnsi="Times New Roman" w:cs="Times New Roman"/>
          <w:sz w:val="28"/>
          <w:szCs w:val="28"/>
        </w:rPr>
        <w:t xml:space="preserve"> Корчагина Анна (православная гимназия), Гладков Даниил (гимназия №7) и </w:t>
      </w:r>
      <w:r w:rsidR="002C46E2" w:rsidRPr="002C46E2">
        <w:rPr>
          <w:rFonts w:ascii="Times New Roman" w:hAnsi="Times New Roman" w:cs="Times New Roman"/>
          <w:sz w:val="28"/>
          <w:szCs w:val="28"/>
        </w:rPr>
        <w:t>кадет из</w:t>
      </w:r>
      <w:r w:rsidR="007208A8" w:rsidRPr="002C46E2">
        <w:rPr>
          <w:rFonts w:ascii="Times New Roman" w:hAnsi="Times New Roman" w:cs="Times New Roman"/>
          <w:sz w:val="28"/>
          <w:szCs w:val="28"/>
        </w:rPr>
        <w:t xml:space="preserve"> Кадетской школы-интерната № 11.</w:t>
      </w:r>
    </w:p>
    <w:p w:rsidR="00260027" w:rsidRPr="002C46E2" w:rsidRDefault="00260027" w:rsidP="003F55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902"/>
            <wp:effectExtent l="0" t="0" r="3175" b="1905"/>
            <wp:docPr id="2" name="Рисунок 2" descr="https://pp.userapi.com/c846322/v846322105/1209e3/Fs0_JjCab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322/v846322105/1209e3/Fs0_JjCabM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902"/>
            <wp:effectExtent l="0" t="0" r="3175" b="1905"/>
            <wp:docPr id="3" name="Рисунок 3" descr="https://pp.userapi.com/c846322/v846322105/120a28/zRa0N-FpY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322/v846322105/120a28/zRa0N-FpYg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4" name="Рисунок 4" descr="https://pp.userapi.com/c851328/v851328453/32fdf/7jA6yUEDu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328/v851328453/32fdf/7jA6yUEDuf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894217"/>
            <wp:effectExtent l="0" t="0" r="3175" b="0"/>
            <wp:docPr id="5" name="Рисунок 5" descr="https://pp.userapi.com/c851416/v851416361/32190/jYYZZdd4Y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416/v851416361/32190/jYYZZdd4Yv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29148"/>
            <wp:effectExtent l="0" t="0" r="3175" b="635"/>
            <wp:docPr id="6" name="Рисунок 6" descr="https://pp.userapi.com/c846322/v846322105/1209c7/v0r3yhLBX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322/v846322105/1209c7/v0r3yhLBXx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027" w:rsidRPr="002C4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43D"/>
    <w:rsid w:val="00162CEE"/>
    <w:rsid w:val="00260027"/>
    <w:rsid w:val="002C46E2"/>
    <w:rsid w:val="003F55D1"/>
    <w:rsid w:val="007208A8"/>
    <w:rsid w:val="00743E53"/>
    <w:rsid w:val="007C743D"/>
    <w:rsid w:val="00823A97"/>
    <w:rsid w:val="00A55793"/>
    <w:rsid w:val="00F2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26F953-03C4-481F-8FDE-2F8F3D8B5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Poul</cp:lastModifiedBy>
  <cp:revision>6</cp:revision>
  <dcterms:created xsi:type="dcterms:W3CDTF">2018-11-22T19:18:00Z</dcterms:created>
  <dcterms:modified xsi:type="dcterms:W3CDTF">2018-11-23T09:58:00Z</dcterms:modified>
</cp:coreProperties>
</file>